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5B034" w14:textId="77777777" w:rsidR="00366DE6" w:rsidRPr="0063146B" w:rsidRDefault="00366DE6" w:rsidP="00366DE6">
      <w:pPr>
        <w:suppressAutoHyphens/>
        <w:jc w:val="right"/>
        <w:textAlignment w:val="baseline"/>
        <w:rPr>
          <w:rFonts w:ascii="Calibri" w:eastAsia="SimSun" w:hAnsi="Calibri" w:cs="Calibri"/>
          <w:kern w:val="3"/>
        </w:rPr>
      </w:pPr>
      <w:bookmarkStart w:id="0" w:name="P41"/>
      <w:bookmarkEnd w:id="0"/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14:paraId="21D5A7F3" w14:textId="77777777"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14:paraId="1C98EA79" w14:textId="77777777"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14:paraId="3167EB97" w14:textId="77777777"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14:paraId="7AC5CC34" w14:textId="77777777" w:rsidR="00366DE6" w:rsidRPr="0063146B" w:rsidRDefault="00366DE6" w:rsidP="00366DE6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14:paraId="1137EA9E" w14:textId="77777777"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14:paraId="29306F77" w14:textId="77777777"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14:paraId="4230E752" w14:textId="3FB9E017" w:rsidR="00366DE6" w:rsidRPr="0063146B" w:rsidRDefault="00366DE6" w:rsidP="00366DE6">
      <w:pPr>
        <w:suppressAutoHyphens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</w:t>
      </w:r>
      <w:r w:rsidR="0015234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_20</w:t>
      </w:r>
      <w:r w:rsidR="004C51A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2</w:t>
      </w:r>
      <w:r w:rsidR="00AE19B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5</w:t>
      </w:r>
      <w:r w:rsidR="009F64C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г. Черкесск                               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№  ___</w:t>
      </w:r>
    </w:p>
    <w:p w14:paraId="69270C61" w14:textId="77777777" w:rsidR="00366DE6" w:rsidRPr="00D302D2" w:rsidRDefault="00366DE6" w:rsidP="00366DE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12CC0B" w14:textId="77777777"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14:paraId="5E2A7D90" w14:textId="6F9962EF" w:rsidR="00366DE6" w:rsidRPr="009F64C7" w:rsidRDefault="00366DE6" w:rsidP="00284D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4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средней рыночной стоимости 1 (одного) квадратного метра </w:t>
      </w:r>
      <w:r w:rsidR="008402A6" w:rsidRPr="009F64C7">
        <w:rPr>
          <w:rFonts w:ascii="Times New Roman" w:hAnsi="Times New Roman" w:cs="Times New Roman"/>
          <w:b w:val="0"/>
          <w:sz w:val="28"/>
          <w:szCs w:val="28"/>
        </w:rPr>
        <w:t>общей площади жилья на сельских территориях в границах Карачаево-Черкесской Республики в 202</w:t>
      </w:r>
      <w:r w:rsidR="00C43A6A">
        <w:rPr>
          <w:rFonts w:ascii="Times New Roman" w:hAnsi="Times New Roman" w:cs="Times New Roman"/>
          <w:b w:val="0"/>
          <w:sz w:val="28"/>
          <w:szCs w:val="28"/>
        </w:rPr>
        <w:t>5</w:t>
      </w:r>
      <w:r w:rsidR="008402A6" w:rsidRPr="009F64C7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14:paraId="3CEBFF27" w14:textId="77777777" w:rsidR="009F64C7" w:rsidRDefault="009F64C7" w:rsidP="00C71AF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1FE6AA" w14:textId="4EDAF233" w:rsidR="00C71AFE" w:rsidRPr="00C71AFE" w:rsidRDefault="00366DE6" w:rsidP="00C71A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62565F">
        <w:rPr>
          <w:rFonts w:ascii="Times New Roman" w:hAnsi="Times New Roman" w:cs="Times New Roman"/>
          <w:sz w:val="28"/>
          <w:szCs w:val="28"/>
        </w:rPr>
        <w:t xml:space="preserve">по </w:t>
      </w:r>
      <w:r w:rsidR="008402A6" w:rsidRPr="008402A6">
        <w:rPr>
          <w:rFonts w:ascii="Times New Roman" w:hAnsi="Times New Roman" w:cs="Times New Roman"/>
          <w:sz w:val="28"/>
          <w:szCs w:val="28"/>
        </w:rPr>
        <w:t>улучшени</w:t>
      </w:r>
      <w:r w:rsidR="0062565F">
        <w:rPr>
          <w:rFonts w:ascii="Times New Roman" w:hAnsi="Times New Roman" w:cs="Times New Roman"/>
          <w:sz w:val="28"/>
          <w:szCs w:val="28"/>
        </w:rPr>
        <w:t>ю</w:t>
      </w:r>
      <w:r w:rsidR="008402A6" w:rsidRPr="008402A6">
        <w:rPr>
          <w:rFonts w:ascii="Times New Roman" w:hAnsi="Times New Roman" w:cs="Times New Roman"/>
          <w:sz w:val="28"/>
          <w:szCs w:val="28"/>
        </w:rPr>
        <w:t xml:space="preserve"> жилищных условий граждан, проживающих на сельских территориях </w:t>
      </w: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</w:t>
      </w:r>
      <w:r w:rsidR="008402A6">
        <w:rPr>
          <w:rFonts w:ascii="Times New Roman" w:hAnsi="Times New Roman" w:cs="Times New Roman"/>
          <w:sz w:val="28"/>
          <w:szCs w:val="28"/>
        </w:rPr>
        <w:t>и от</w:t>
      </w:r>
      <w:r w:rsidR="00BD6C40">
        <w:rPr>
          <w:rFonts w:ascii="Times New Roman" w:hAnsi="Times New Roman" w:cs="Times New Roman"/>
          <w:sz w:val="28"/>
          <w:szCs w:val="28"/>
        </w:rPr>
        <w:t xml:space="preserve"> 31.05.</w:t>
      </w:r>
      <w:r>
        <w:rPr>
          <w:rFonts w:ascii="Times New Roman" w:hAnsi="Times New Roman" w:cs="Times New Roman"/>
          <w:sz w:val="28"/>
          <w:szCs w:val="28"/>
        </w:rPr>
        <w:t>2019 № 696</w:t>
      </w:r>
      <w:r w:rsidR="00A46D9E">
        <w:rPr>
          <w:rFonts w:ascii="Times New Roman" w:hAnsi="Times New Roman" w:cs="Times New Roman"/>
          <w:sz w:val="28"/>
          <w:szCs w:val="28"/>
        </w:rPr>
        <w:t>,</w:t>
      </w:r>
      <w:r w:rsidR="008402A6">
        <w:rPr>
          <w:rFonts w:ascii="Times New Roman" w:hAnsi="Times New Roman" w:cs="Times New Roman"/>
          <w:sz w:val="28"/>
          <w:szCs w:val="28"/>
        </w:rPr>
        <w:t xml:space="preserve"> </w:t>
      </w:r>
      <w:r w:rsidR="00A46D9E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14:paraId="25E0CA12" w14:textId="77777777" w:rsidR="00366DE6" w:rsidRDefault="00366DE6" w:rsidP="00366D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B4E4DD" w14:textId="77777777" w:rsidR="00366DE6" w:rsidRDefault="00366DE6" w:rsidP="00366D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</w:t>
      </w:r>
    </w:p>
    <w:p w14:paraId="25BCC156" w14:textId="77777777"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51CBEB" w14:textId="70C9C064"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среднюю рыночную стоимость 1 (одного) квадратного метра общей площади жилья </w:t>
      </w:r>
      <w:r w:rsidRPr="00366DE6">
        <w:rPr>
          <w:rFonts w:ascii="Times New Roman" w:hAnsi="Times New Roman" w:cs="Times New Roman"/>
          <w:sz w:val="28"/>
          <w:szCs w:val="28"/>
        </w:rPr>
        <w:t xml:space="preserve">на </w:t>
      </w:r>
      <w:r w:rsidR="008402A6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366DE6">
        <w:rPr>
          <w:rFonts w:ascii="Times New Roman" w:hAnsi="Times New Roman" w:cs="Times New Roman"/>
          <w:sz w:val="28"/>
          <w:szCs w:val="28"/>
        </w:rPr>
        <w:t>территори</w:t>
      </w:r>
      <w:r w:rsidR="008402A6">
        <w:rPr>
          <w:rFonts w:ascii="Times New Roman" w:hAnsi="Times New Roman" w:cs="Times New Roman"/>
          <w:sz w:val="28"/>
          <w:szCs w:val="28"/>
        </w:rPr>
        <w:t>ях в границах</w:t>
      </w:r>
      <w:r w:rsidRPr="00366DE6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в 202</w:t>
      </w:r>
      <w:r w:rsidR="008B3169">
        <w:rPr>
          <w:rFonts w:ascii="Times New Roman" w:hAnsi="Times New Roman" w:cs="Times New Roman"/>
          <w:sz w:val="28"/>
          <w:szCs w:val="28"/>
        </w:rPr>
        <w:t>5</w:t>
      </w:r>
      <w:r w:rsidR="003C3B1B">
        <w:rPr>
          <w:rFonts w:ascii="Times New Roman" w:hAnsi="Times New Roman" w:cs="Times New Roman"/>
          <w:sz w:val="28"/>
          <w:szCs w:val="28"/>
        </w:rPr>
        <w:t xml:space="preserve"> </w:t>
      </w:r>
      <w:r w:rsidRPr="00366DE6">
        <w:rPr>
          <w:rFonts w:ascii="Times New Roman" w:hAnsi="Times New Roman" w:cs="Times New Roman"/>
          <w:sz w:val="28"/>
          <w:szCs w:val="28"/>
        </w:rPr>
        <w:t>году</w:t>
      </w:r>
      <w:r w:rsidR="008402A6">
        <w:rPr>
          <w:rFonts w:ascii="Times New Roman" w:hAnsi="Times New Roman" w:cs="Times New Roman"/>
          <w:sz w:val="28"/>
          <w:szCs w:val="28"/>
        </w:rPr>
        <w:t>, используем</w:t>
      </w:r>
      <w:r w:rsidR="0062565F">
        <w:rPr>
          <w:rFonts w:ascii="Times New Roman" w:hAnsi="Times New Roman" w:cs="Times New Roman"/>
          <w:sz w:val="28"/>
          <w:szCs w:val="28"/>
        </w:rPr>
        <w:t>ую</w:t>
      </w:r>
      <w:r w:rsidR="008402A6">
        <w:rPr>
          <w:rFonts w:ascii="Times New Roman" w:hAnsi="Times New Roman" w:cs="Times New Roman"/>
          <w:sz w:val="28"/>
          <w:szCs w:val="28"/>
        </w:rPr>
        <w:t xml:space="preserve"> для расчетов размеров социальных выплат, предоставляемы</w:t>
      </w:r>
      <w:r w:rsidR="0062565F">
        <w:rPr>
          <w:rFonts w:ascii="Times New Roman" w:hAnsi="Times New Roman" w:cs="Times New Roman"/>
          <w:sz w:val="28"/>
          <w:szCs w:val="28"/>
        </w:rPr>
        <w:t>х</w:t>
      </w:r>
      <w:r w:rsidR="008402A6">
        <w:rPr>
          <w:rFonts w:ascii="Times New Roman" w:hAnsi="Times New Roman" w:cs="Times New Roman"/>
          <w:sz w:val="28"/>
          <w:szCs w:val="28"/>
        </w:rPr>
        <w:t xml:space="preserve"> гражданам на с</w:t>
      </w:r>
      <w:r w:rsidR="005D4D2F">
        <w:rPr>
          <w:rFonts w:ascii="Times New Roman" w:hAnsi="Times New Roman" w:cs="Times New Roman"/>
          <w:sz w:val="28"/>
          <w:szCs w:val="28"/>
        </w:rPr>
        <w:t>троительство (приобретения</w:t>
      </w:r>
      <w:r w:rsidR="00A46D9E">
        <w:rPr>
          <w:rFonts w:ascii="Times New Roman" w:hAnsi="Times New Roman" w:cs="Times New Roman"/>
          <w:sz w:val="28"/>
          <w:szCs w:val="28"/>
        </w:rPr>
        <w:t>)</w:t>
      </w:r>
      <w:r w:rsidR="005D4D2F">
        <w:rPr>
          <w:rFonts w:ascii="Times New Roman" w:hAnsi="Times New Roman" w:cs="Times New Roman"/>
          <w:sz w:val="28"/>
          <w:szCs w:val="28"/>
        </w:rPr>
        <w:t xml:space="preserve"> жиль</w:t>
      </w:r>
      <w:r w:rsidR="00A46D9E">
        <w:rPr>
          <w:rFonts w:ascii="Times New Roman" w:hAnsi="Times New Roman" w:cs="Times New Roman"/>
          <w:sz w:val="28"/>
          <w:szCs w:val="28"/>
        </w:rPr>
        <w:t>я</w:t>
      </w:r>
      <w:r w:rsidR="00C71AF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C51A5">
        <w:rPr>
          <w:rFonts w:ascii="Times New Roman" w:hAnsi="Times New Roman" w:cs="Times New Roman"/>
          <w:sz w:val="28"/>
          <w:szCs w:val="28"/>
        </w:rPr>
        <w:t xml:space="preserve">      </w:t>
      </w:r>
      <w:r w:rsidR="0062565F">
        <w:rPr>
          <w:rFonts w:ascii="Times New Roman" w:hAnsi="Times New Roman" w:cs="Times New Roman"/>
          <w:sz w:val="28"/>
          <w:szCs w:val="28"/>
        </w:rPr>
        <w:br/>
      </w:r>
      <w:r w:rsidR="00517F2A" w:rsidRPr="00517F2A">
        <w:rPr>
          <w:rFonts w:ascii="Times New Roman" w:hAnsi="Times New Roman" w:cs="Times New Roman"/>
          <w:sz w:val="28"/>
          <w:szCs w:val="28"/>
        </w:rPr>
        <w:t xml:space="preserve">35 118,94 </w:t>
      </w:r>
      <w:r w:rsidR="00C71AFE" w:rsidRPr="00152340">
        <w:rPr>
          <w:rFonts w:ascii="Times New Roman" w:hAnsi="Times New Roman" w:cs="Times New Roman"/>
          <w:sz w:val="28"/>
          <w:szCs w:val="28"/>
        </w:rPr>
        <w:t>рублей</w:t>
      </w:r>
      <w:r w:rsidRPr="00152340">
        <w:rPr>
          <w:rFonts w:ascii="Times New Roman" w:hAnsi="Times New Roman" w:cs="Times New Roman"/>
          <w:sz w:val="28"/>
          <w:szCs w:val="28"/>
        </w:rPr>
        <w:t>.</w:t>
      </w:r>
      <w:r w:rsidRPr="0036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8E1BE" w14:textId="4076F4D1" w:rsidR="00366DE6" w:rsidRP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Правительства Карачаево-Черкесской Республики от </w:t>
      </w:r>
      <w:r w:rsidR="00C43A6A">
        <w:rPr>
          <w:rFonts w:ascii="Times New Roman" w:hAnsi="Times New Roman" w:cs="Times New Roman"/>
          <w:sz w:val="28"/>
          <w:szCs w:val="28"/>
        </w:rPr>
        <w:t>20.03</w:t>
      </w:r>
      <w:r w:rsidR="005D4D2F">
        <w:rPr>
          <w:rFonts w:ascii="Times New Roman" w:hAnsi="Times New Roman" w:cs="Times New Roman"/>
          <w:sz w:val="28"/>
          <w:szCs w:val="28"/>
        </w:rPr>
        <w:t>.202</w:t>
      </w:r>
      <w:r w:rsidR="00C43A6A">
        <w:rPr>
          <w:rFonts w:ascii="Times New Roman" w:hAnsi="Times New Roman" w:cs="Times New Roman"/>
          <w:sz w:val="28"/>
          <w:szCs w:val="28"/>
        </w:rPr>
        <w:t>4</w:t>
      </w:r>
      <w:r w:rsidR="005D4D2F">
        <w:rPr>
          <w:rFonts w:ascii="Times New Roman" w:hAnsi="Times New Roman" w:cs="Times New Roman"/>
          <w:sz w:val="28"/>
          <w:szCs w:val="28"/>
        </w:rPr>
        <w:t xml:space="preserve"> № </w:t>
      </w:r>
      <w:r w:rsidR="00C43A6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0201" w:rsidRPr="00590201">
        <w:rPr>
          <w:rFonts w:ascii="Times New Roman" w:hAnsi="Times New Roman" w:cs="Times New Roman"/>
          <w:sz w:val="28"/>
          <w:szCs w:val="28"/>
        </w:rPr>
        <w:t xml:space="preserve">Об утверждении средней рыночной стоимости 1 (одного) квадратного метра общей площади жилья на сельских территориях в границах </w:t>
      </w:r>
      <w:r w:rsidR="007F1F20">
        <w:rPr>
          <w:rFonts w:ascii="Times New Roman" w:hAnsi="Times New Roman" w:cs="Times New Roman"/>
          <w:sz w:val="28"/>
          <w:szCs w:val="28"/>
        </w:rPr>
        <w:br/>
        <w:t>Ка</w:t>
      </w:r>
      <w:r w:rsidR="00590201" w:rsidRPr="00590201">
        <w:rPr>
          <w:rFonts w:ascii="Times New Roman" w:hAnsi="Times New Roman" w:cs="Times New Roman"/>
          <w:sz w:val="28"/>
          <w:szCs w:val="28"/>
        </w:rPr>
        <w:t>рачаево-Черкесской Республики в 202</w:t>
      </w:r>
      <w:r w:rsidR="00C43A6A">
        <w:rPr>
          <w:rFonts w:ascii="Times New Roman" w:hAnsi="Times New Roman" w:cs="Times New Roman"/>
          <w:sz w:val="28"/>
          <w:szCs w:val="28"/>
        </w:rPr>
        <w:t>4</w:t>
      </w:r>
      <w:r w:rsidR="00590201" w:rsidRPr="0059020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14:paraId="75C91B06" w14:textId="77777777"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14:paraId="5453C4A7" w14:textId="77777777" w:rsidR="00601E95" w:rsidRDefault="00601E95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14:paraId="591FB6EF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631D2A60" w14:textId="7022D6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 М.О. Аргунов </w:t>
      </w:r>
    </w:p>
    <w:p w14:paraId="70EF90B2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1F86B51" w14:textId="75764159" w:rsid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13E1B119" w14:textId="77777777" w:rsidR="00601E95" w:rsidRPr="00674E0F" w:rsidRDefault="00601E95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239DDD7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14:paraId="41004BA9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14:paraId="436361F8" w14:textId="038A842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   М.Н. </w:t>
      </w:r>
      <w:proofErr w:type="spellStart"/>
      <w:r w:rsidRPr="00674E0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14:paraId="154A4CFF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E788E21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51F16A5E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14:paraId="358A84F2" w14:textId="67A69100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</w:r>
      <w:r w:rsidRPr="00674E0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43A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A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</w:t>
      </w:r>
      <w:r w:rsidR="00C43A6A">
        <w:rPr>
          <w:rFonts w:ascii="Times New Roman" w:hAnsi="Times New Roman" w:cs="Times New Roman"/>
          <w:sz w:val="28"/>
          <w:szCs w:val="28"/>
        </w:rPr>
        <w:t xml:space="preserve">Д.Р. </w:t>
      </w:r>
      <w:proofErr w:type="spellStart"/>
      <w:r w:rsidR="00C43A6A">
        <w:rPr>
          <w:rFonts w:ascii="Times New Roman" w:hAnsi="Times New Roman" w:cs="Times New Roman"/>
          <w:sz w:val="28"/>
          <w:szCs w:val="28"/>
        </w:rPr>
        <w:t>Смакуев</w:t>
      </w:r>
      <w:proofErr w:type="spellEnd"/>
    </w:p>
    <w:p w14:paraId="1E1B07DD" w14:textId="77777777" w:rsid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01F876" w14:textId="77777777" w:rsidR="00601E95" w:rsidRDefault="00601E95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A5B36F" w14:textId="77777777" w:rsidR="00601E95" w:rsidRPr="00674E0F" w:rsidRDefault="00601E95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097BDC" w14:textId="77777777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</w:t>
      </w:r>
    </w:p>
    <w:p w14:paraId="1CE160D8" w14:textId="77777777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Правительства </w:t>
      </w:r>
    </w:p>
    <w:p w14:paraId="0D4D019C" w14:textId="3732C034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Карачаево-Черкесской Республики   </w:t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М.Х. </w:t>
      </w:r>
      <w:proofErr w:type="spellStart"/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>Суюнчев</w:t>
      </w:r>
      <w:proofErr w:type="spellEnd"/>
    </w:p>
    <w:p w14:paraId="5E43678E" w14:textId="7777777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AE8A107" w14:textId="7777777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29767FB5" w14:textId="7777777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5FB01733" w14:textId="3104554C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674E0F">
        <w:rPr>
          <w:rFonts w:ascii="Times New Roman" w:hAnsi="Times New Roman" w:cs="Times New Roman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674E0F">
        <w:rPr>
          <w:rFonts w:ascii="Times New Roman" w:hAnsi="Times New Roman" w:cs="Times New Roman"/>
          <w:szCs w:val="28"/>
        </w:rPr>
        <w:t xml:space="preserve"> </w:t>
      </w:r>
      <w:r w:rsidRPr="00674E0F">
        <w:rPr>
          <w:rFonts w:ascii="Times New Roman" w:hAnsi="Times New Roman" w:cs="Times New Roman"/>
          <w:sz w:val="28"/>
          <w:szCs w:val="28"/>
        </w:rPr>
        <w:t>Е.А. Гордиенко</w:t>
      </w:r>
    </w:p>
    <w:p w14:paraId="0176E762" w14:textId="77777777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9744A3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14:paraId="4B30F73C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14:paraId="30898BD2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14:paraId="27C5B4A8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14:paraId="66B061CD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14:paraId="17A4EE56" w14:textId="5CADC17B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 Ф.Я. </w:t>
      </w:r>
      <w:proofErr w:type="spellStart"/>
      <w:r w:rsidRPr="00674E0F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14:paraId="25D8A16C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2B57C1D" w14:textId="77777777" w:rsidR="00674E0F" w:rsidRPr="00674E0F" w:rsidRDefault="00674E0F" w:rsidP="00674E0F">
      <w:pPr>
        <w:widowControl/>
        <w:tabs>
          <w:tab w:val="left" w:pos="2870"/>
          <w:tab w:val="left" w:pos="9923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 финансов </w:t>
      </w:r>
    </w:p>
    <w:p w14:paraId="78789CF3" w14:textId="10E47A5B" w:rsidR="00674E0F" w:rsidRPr="00674E0F" w:rsidRDefault="00674E0F" w:rsidP="00674E0F">
      <w:pPr>
        <w:widowControl/>
        <w:tabs>
          <w:tab w:val="left" w:pos="2870"/>
          <w:tab w:val="left" w:pos="9923"/>
        </w:tabs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Карачаево-Черкесской Республики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В.В. </w:t>
      </w:r>
      <w:proofErr w:type="spellStart"/>
      <w:r w:rsidRPr="00674E0F">
        <w:rPr>
          <w:rFonts w:ascii="Times New Roman" w:eastAsia="Calibri" w:hAnsi="Times New Roman" w:cs="Times New Roman"/>
          <w:sz w:val="28"/>
          <w:szCs w:val="28"/>
          <w:lang w:eastAsia="en-US"/>
        </w:rPr>
        <w:t>Камышан</w:t>
      </w:r>
      <w:proofErr w:type="spellEnd"/>
    </w:p>
    <w:p w14:paraId="462A1D86" w14:textId="77777777" w:rsidR="00674E0F" w:rsidRPr="00674E0F" w:rsidRDefault="00674E0F" w:rsidP="00674E0F">
      <w:pPr>
        <w:widowControl/>
        <w:tabs>
          <w:tab w:val="left" w:pos="2870"/>
        </w:tabs>
        <w:suppressAutoHyphens/>
        <w:autoSpaceDE/>
        <w:autoSpaceDN/>
        <w:adjustRightInd/>
        <w:ind w:left="-284" w:firstLine="284"/>
        <w:jc w:val="left"/>
        <w:rPr>
          <w:rFonts w:ascii="Times New Roman" w:hAnsi="Times New Roman" w:cs="Times New Roman"/>
          <w:sz w:val="28"/>
          <w:szCs w:val="28"/>
        </w:rPr>
      </w:pPr>
    </w:p>
    <w:p w14:paraId="58BB7246" w14:textId="62CD8703" w:rsidR="00674E0F" w:rsidRPr="00674E0F" w:rsidRDefault="00C43A6A" w:rsidP="00674E0F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E0F" w:rsidRPr="00674E0F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4E0F" w:rsidRPr="00674E0F">
        <w:rPr>
          <w:rFonts w:ascii="Times New Roman" w:hAnsi="Times New Roman" w:cs="Times New Roman"/>
          <w:sz w:val="28"/>
          <w:szCs w:val="28"/>
        </w:rPr>
        <w:t xml:space="preserve"> строительства и</w:t>
      </w:r>
    </w:p>
    <w:p w14:paraId="2A1BC40B" w14:textId="77777777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14:paraId="063CA0F5" w14:textId="11234773" w:rsidR="00674E0F" w:rsidRPr="00674E0F" w:rsidRDefault="00674E0F" w:rsidP="00674E0F">
      <w:pPr>
        <w:widowControl/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8"/>
          <w:szCs w:val="28"/>
          <w:shd w:val="clear" w:color="auto" w:fill="FFFFFF"/>
          <w:lang w:eastAsia="en-US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6E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  </w:t>
      </w:r>
      <w:r w:rsidR="00C43A6A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C43A6A">
        <w:rPr>
          <w:rFonts w:ascii="Times New Roman" w:hAnsi="Times New Roman" w:cs="Times New Roman"/>
          <w:sz w:val="28"/>
          <w:szCs w:val="28"/>
        </w:rPr>
        <w:t>Терин</w:t>
      </w:r>
      <w:proofErr w:type="spellEnd"/>
    </w:p>
    <w:p w14:paraId="599C8173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41EFBAE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74E0F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14:paraId="13AA396D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14:paraId="0469BDB4" w14:textId="558D2EB0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E0F">
        <w:rPr>
          <w:rFonts w:ascii="Times New Roman" w:hAnsi="Times New Roman" w:cs="Times New Roman"/>
          <w:sz w:val="28"/>
          <w:szCs w:val="28"/>
        </w:rPr>
        <w:t xml:space="preserve">    А.А. </w:t>
      </w:r>
      <w:proofErr w:type="spellStart"/>
      <w:r w:rsidRPr="00674E0F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14:paraId="224D7D4E" w14:textId="77777777" w:rsid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5E86976" w14:textId="77777777" w:rsid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1CCCCBE" w14:textId="77777777" w:rsid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79F5138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</w:t>
      </w:r>
    </w:p>
    <w:p w14:paraId="65FBBF56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right="-8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5E838F6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right="-8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DDEC5E" w14:textId="77777777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right="-82"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14:paraId="34C19210" w14:textId="04B7E0DC" w:rsidR="00674E0F" w:rsidRPr="00674E0F" w:rsidRDefault="00674E0F" w:rsidP="00674E0F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E0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3A6A">
        <w:rPr>
          <w:rFonts w:ascii="Times New Roman" w:hAnsi="Times New Roman" w:cs="Times New Roman"/>
          <w:sz w:val="28"/>
          <w:szCs w:val="28"/>
        </w:rPr>
        <w:t xml:space="preserve">                    У.Х. </w:t>
      </w:r>
      <w:proofErr w:type="spellStart"/>
      <w:r w:rsidR="00C43A6A">
        <w:rPr>
          <w:rFonts w:ascii="Times New Roman" w:hAnsi="Times New Roman" w:cs="Times New Roman"/>
          <w:sz w:val="28"/>
          <w:szCs w:val="28"/>
        </w:rPr>
        <w:t>Биджиев</w:t>
      </w:r>
      <w:proofErr w:type="spellEnd"/>
    </w:p>
    <w:p w14:paraId="0E444FAD" w14:textId="77777777" w:rsidR="00590201" w:rsidRDefault="00590201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F61791D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97038AF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13B61AD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E1EE3FD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21D5F51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BDE6A63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EA42824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F4FE811" w14:textId="77777777" w:rsidR="00674E0F" w:rsidRDefault="00674E0F" w:rsidP="00674E0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983F9A8" w14:textId="77777777" w:rsidR="00366DE6" w:rsidRDefault="0028781B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14:paraId="570DA920" w14:textId="5CE6FEA2" w:rsidR="009D5759" w:rsidRDefault="00EF0B5C" w:rsidP="009F64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E1C51">
        <w:rPr>
          <w:rFonts w:ascii="Times New Roman" w:hAnsi="Times New Roman" w:cs="Times New Roman"/>
          <w:bCs/>
          <w:sz w:val="28"/>
          <w:szCs w:val="28"/>
        </w:rPr>
        <w:t xml:space="preserve"> проекту постановления Правительства </w:t>
      </w:r>
      <w:r w:rsidR="008B00D6">
        <w:rPr>
          <w:rFonts w:ascii="Times New Roman" w:hAnsi="Times New Roman" w:cs="Times New Roman"/>
          <w:bCs/>
          <w:sz w:val="28"/>
          <w:szCs w:val="28"/>
        </w:rPr>
        <w:t>К</w:t>
      </w:r>
      <w:r w:rsidR="008E1C51">
        <w:rPr>
          <w:rFonts w:ascii="Times New Roman" w:hAnsi="Times New Roman" w:cs="Times New Roman"/>
          <w:bCs/>
          <w:sz w:val="28"/>
          <w:szCs w:val="28"/>
        </w:rPr>
        <w:t xml:space="preserve">арачаево-Черкесской </w:t>
      </w:r>
      <w:r w:rsidR="008B00D6">
        <w:rPr>
          <w:rFonts w:ascii="Times New Roman" w:hAnsi="Times New Roman" w:cs="Times New Roman"/>
          <w:bCs/>
          <w:sz w:val="28"/>
          <w:szCs w:val="28"/>
        </w:rPr>
        <w:t>Р</w:t>
      </w:r>
      <w:r w:rsidR="008E1C51">
        <w:rPr>
          <w:rFonts w:ascii="Times New Roman" w:hAnsi="Times New Roman" w:cs="Times New Roman"/>
          <w:bCs/>
          <w:sz w:val="28"/>
          <w:szCs w:val="28"/>
        </w:rPr>
        <w:t>еспублики «</w:t>
      </w:r>
      <w:r w:rsidR="005D4D2F" w:rsidRPr="005D4D2F">
        <w:rPr>
          <w:rFonts w:ascii="Times New Roman" w:hAnsi="Times New Roman" w:cs="Times New Roman"/>
          <w:bCs/>
          <w:sz w:val="28"/>
          <w:szCs w:val="28"/>
        </w:rPr>
        <w:t>Об утверждении средней рыночной стоимости 1 (одного) квадратного метра общей площади жилья на сельских территориях в границах Карачаево-Че</w:t>
      </w:r>
      <w:r w:rsidR="005D4D2F">
        <w:rPr>
          <w:rFonts w:ascii="Times New Roman" w:hAnsi="Times New Roman" w:cs="Times New Roman"/>
          <w:bCs/>
          <w:sz w:val="28"/>
          <w:szCs w:val="28"/>
        </w:rPr>
        <w:t>ркесской Республики в 202</w:t>
      </w:r>
      <w:r w:rsidR="008B3169">
        <w:rPr>
          <w:rFonts w:ascii="Times New Roman" w:hAnsi="Times New Roman" w:cs="Times New Roman"/>
          <w:bCs/>
          <w:sz w:val="28"/>
          <w:szCs w:val="28"/>
        </w:rPr>
        <w:t>5</w:t>
      </w:r>
      <w:bookmarkStart w:id="1" w:name="_GoBack"/>
      <w:bookmarkEnd w:id="1"/>
      <w:r w:rsidR="00BA1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D2F">
        <w:rPr>
          <w:rFonts w:ascii="Times New Roman" w:hAnsi="Times New Roman" w:cs="Times New Roman"/>
          <w:bCs/>
          <w:sz w:val="28"/>
          <w:szCs w:val="28"/>
        </w:rPr>
        <w:t>году</w:t>
      </w:r>
      <w:r w:rsidR="008E1C51" w:rsidRPr="008E1C5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23F10CB" w14:textId="77777777" w:rsidR="009F64C7" w:rsidRDefault="009F64C7" w:rsidP="009F64C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1E1DA5" w14:textId="4FCC3C95" w:rsidR="008E1C51" w:rsidRDefault="008E1C51" w:rsidP="009D57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разработки данного проекта</w:t>
      </w:r>
      <w:r w:rsidR="008B00D6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 работы Правительства Карачаево-Черкесской Республики на </w:t>
      </w:r>
      <w:r w:rsidR="00C43A6A">
        <w:rPr>
          <w:rFonts w:ascii="Times New Roman" w:hAnsi="Times New Roman" w:cs="Times New Roman"/>
          <w:bCs/>
          <w:sz w:val="28"/>
          <w:szCs w:val="28"/>
        </w:rPr>
        <w:t>апрель</w:t>
      </w:r>
      <w:r w:rsidR="0071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C43A6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F0B5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86427CC" w14:textId="2B44B880" w:rsidR="008E1C51" w:rsidRPr="009932C8" w:rsidRDefault="008E1C51" w:rsidP="00846A37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6A37">
        <w:rPr>
          <w:rFonts w:ascii="Times New Roman" w:hAnsi="Times New Roman" w:cs="Times New Roman"/>
          <w:bCs/>
          <w:sz w:val="28"/>
          <w:szCs w:val="28"/>
        </w:rPr>
        <w:t xml:space="preserve">Разработка данного проекта осуществляется в соответствии с пунктом 15 </w:t>
      </w:r>
      <w:r w:rsidR="00846A37" w:rsidRPr="00846A37">
        <w:rPr>
          <w:rFonts w:ascii="Times New Roman" w:hAnsi="Times New Roman" w:cs="Times New Roman"/>
          <w:bCs/>
          <w:sz w:val="28"/>
          <w:szCs w:val="28"/>
        </w:rPr>
        <w:t>приложением № 1к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</w:t>
      </w:r>
      <w:r w:rsidR="007E5A8E" w:rsidRPr="00846A3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A11EA" w:rsidRPr="00846A37">
        <w:rPr>
          <w:rFonts w:ascii="Times New Roman" w:hAnsi="Times New Roman" w:cs="Times New Roman"/>
          <w:bCs/>
          <w:sz w:val="28"/>
          <w:szCs w:val="28"/>
        </w:rPr>
        <w:t xml:space="preserve"> приложению </w:t>
      </w:r>
      <w:r w:rsidRPr="00846A37">
        <w:rPr>
          <w:rFonts w:ascii="Times New Roman" w:hAnsi="Times New Roman" w:cs="Times New Roman"/>
          <w:bCs/>
          <w:sz w:val="28"/>
          <w:szCs w:val="28"/>
        </w:rPr>
        <w:t xml:space="preserve">№ 3 к государственной программе Российской Федерации «Комплексное развитие сельских территорий» </w:t>
      </w:r>
      <w:r w:rsidRPr="00846A37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</w:t>
      </w:r>
      <w:r w:rsidR="009F64C7">
        <w:rPr>
          <w:rFonts w:ascii="Times New Roman" w:hAnsi="Times New Roman" w:cs="Times New Roman"/>
          <w:sz w:val="28"/>
          <w:szCs w:val="28"/>
        </w:rPr>
        <w:t xml:space="preserve"> </w:t>
      </w:r>
      <w:r w:rsidRPr="00846A37">
        <w:rPr>
          <w:rFonts w:ascii="Times New Roman" w:hAnsi="Times New Roman" w:cs="Times New Roman"/>
          <w:sz w:val="28"/>
          <w:szCs w:val="28"/>
        </w:rPr>
        <w:t>31</w:t>
      </w:r>
      <w:r w:rsidR="009F64C7">
        <w:rPr>
          <w:rFonts w:ascii="Times New Roman" w:hAnsi="Times New Roman" w:cs="Times New Roman"/>
          <w:sz w:val="28"/>
          <w:szCs w:val="28"/>
        </w:rPr>
        <w:t xml:space="preserve">.05.2019 </w:t>
      </w:r>
      <w:r w:rsidRPr="00846A37">
        <w:rPr>
          <w:rFonts w:ascii="Times New Roman" w:hAnsi="Times New Roman" w:cs="Times New Roman"/>
          <w:sz w:val="28"/>
          <w:szCs w:val="28"/>
        </w:rPr>
        <w:t>№ 696.</w:t>
      </w:r>
      <w:proofErr w:type="gramEnd"/>
    </w:p>
    <w:p w14:paraId="55578351" w14:textId="38D75219" w:rsidR="008E1C51" w:rsidRDefault="009932C8" w:rsidP="008E1C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Данным приложением установлено, что расчетная стоимость строительств</w:t>
      </w:r>
      <w:r w:rsidR="008B00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(приобретения) жилья, используемая для расчета размера социальной выплаты, определяется исходя из размера общей площади жилого помещения</w:t>
      </w:r>
      <w:r w:rsidR="00FA11EA">
        <w:rPr>
          <w:rFonts w:ascii="Times New Roman" w:hAnsi="Times New Roman" w:cs="Times New Roman"/>
          <w:sz w:val="28"/>
          <w:szCs w:val="28"/>
        </w:rPr>
        <w:t xml:space="preserve">, </w:t>
      </w:r>
      <w:r w:rsidR="00FA11EA" w:rsidRPr="00FA11EA">
        <w:rPr>
          <w:rFonts w:ascii="Times New Roman" w:hAnsi="Times New Roman" w:cs="Times New Roman"/>
          <w:sz w:val="28"/>
          <w:szCs w:val="28"/>
        </w:rPr>
        <w:t>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</w:t>
      </w:r>
      <w:proofErr w:type="gramEnd"/>
      <w:r w:rsidR="00FA11EA" w:rsidRPr="00FA1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1EA" w:rsidRPr="00FA11EA">
        <w:rPr>
          <w:rFonts w:ascii="Times New Roman" w:hAnsi="Times New Roman" w:cs="Times New Roman"/>
          <w:sz w:val="28"/>
          <w:szCs w:val="28"/>
        </w:rPr>
        <w:t>стоимости 1 кв. метра общей площади жилья на сельских территориях в границах субъекта Российской Федерации, утвержденной органом исполнительной власти на очередной финансовый год, но не превышающей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I</w:t>
      </w:r>
      <w:r w:rsidR="00E12E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11EA" w:rsidRPr="00FA11E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E12E8C" w:rsidRPr="00E12E8C">
        <w:rPr>
          <w:rFonts w:ascii="Times New Roman" w:hAnsi="Times New Roman" w:cs="Times New Roman"/>
          <w:sz w:val="28"/>
          <w:szCs w:val="28"/>
        </w:rPr>
        <w:t xml:space="preserve"> </w:t>
      </w:r>
      <w:r w:rsidR="00E12E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FA11EA" w:rsidRPr="00FA11EA">
        <w:rPr>
          <w:rFonts w:ascii="Times New Roman" w:hAnsi="Times New Roman" w:cs="Times New Roman"/>
          <w:sz w:val="28"/>
          <w:szCs w:val="28"/>
        </w:rPr>
        <w:t xml:space="preserve"> </w:t>
      </w:r>
      <w:r w:rsidR="00E12E8C" w:rsidRPr="00E12E8C">
        <w:rPr>
          <w:rFonts w:ascii="Times New Roman" w:hAnsi="Times New Roman" w:cs="Times New Roman"/>
          <w:sz w:val="28"/>
          <w:szCs w:val="28"/>
        </w:rPr>
        <w:t>предшествующего году предоставления субсидии.</w:t>
      </w:r>
      <w:proofErr w:type="gramEnd"/>
    </w:p>
    <w:p w14:paraId="19559BD6" w14:textId="764C9EE5" w:rsidR="00FA11EA" w:rsidRDefault="00FA11EA" w:rsidP="00B82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(одного) квадратного метра общей площади жилья по К</w:t>
      </w:r>
      <w:r w:rsidR="008B00D6">
        <w:rPr>
          <w:rFonts w:ascii="Times New Roman" w:hAnsi="Times New Roman" w:cs="Times New Roman"/>
          <w:sz w:val="28"/>
          <w:szCs w:val="28"/>
        </w:rPr>
        <w:t>арачаево-Черкесской Республике з</w:t>
      </w:r>
      <w:r>
        <w:rPr>
          <w:rFonts w:ascii="Times New Roman" w:hAnsi="Times New Roman" w:cs="Times New Roman"/>
          <w:sz w:val="28"/>
          <w:szCs w:val="28"/>
        </w:rPr>
        <w:t>а 1 квартал 202</w:t>
      </w:r>
      <w:r w:rsidR="00C43A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установленная Приказ</w:t>
      </w:r>
      <w:r w:rsidR="008B00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строительства</w:t>
      </w:r>
      <w:r w:rsidR="009F6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жилищно-</w:t>
      </w:r>
      <w:r w:rsidR="00B823FC">
        <w:rPr>
          <w:rFonts w:ascii="Times New Roman" w:hAnsi="Times New Roman" w:cs="Times New Roman"/>
          <w:sz w:val="28"/>
          <w:szCs w:val="28"/>
        </w:rPr>
        <w:t xml:space="preserve">коммунального хозяйства РФ </w:t>
      </w:r>
      <w:r w:rsidR="00590201">
        <w:rPr>
          <w:rFonts w:ascii="Times New Roman" w:hAnsi="Times New Roman" w:cs="Times New Roman"/>
          <w:sz w:val="28"/>
          <w:szCs w:val="28"/>
        </w:rPr>
        <w:br/>
      </w:r>
      <w:r w:rsidR="00B823FC">
        <w:rPr>
          <w:rFonts w:ascii="Times New Roman" w:hAnsi="Times New Roman" w:cs="Times New Roman"/>
          <w:sz w:val="28"/>
          <w:szCs w:val="28"/>
        </w:rPr>
        <w:t xml:space="preserve">от </w:t>
      </w:r>
      <w:r w:rsidR="00C43A6A">
        <w:rPr>
          <w:rFonts w:ascii="Times New Roman" w:hAnsi="Times New Roman" w:cs="Times New Roman"/>
          <w:sz w:val="28"/>
          <w:szCs w:val="28"/>
        </w:rPr>
        <w:t>25</w:t>
      </w:r>
      <w:r w:rsidR="00B823FC">
        <w:rPr>
          <w:rFonts w:ascii="Times New Roman" w:hAnsi="Times New Roman" w:cs="Times New Roman"/>
          <w:sz w:val="28"/>
          <w:szCs w:val="28"/>
        </w:rPr>
        <w:t>.12.202</w:t>
      </w:r>
      <w:r w:rsidR="00C43A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43A6A">
        <w:rPr>
          <w:rFonts w:ascii="Times New Roman" w:hAnsi="Times New Roman" w:cs="Times New Roman"/>
          <w:sz w:val="28"/>
          <w:szCs w:val="28"/>
        </w:rPr>
        <w:t>911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0201" w:rsidRPr="00590201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202</w:t>
      </w:r>
      <w:r w:rsidR="00C43A6A">
        <w:rPr>
          <w:rFonts w:ascii="Times New Roman" w:hAnsi="Times New Roman" w:cs="Times New Roman"/>
          <w:sz w:val="28"/>
          <w:szCs w:val="28"/>
        </w:rPr>
        <w:t>5</w:t>
      </w:r>
      <w:r w:rsidR="00590201" w:rsidRPr="00590201">
        <w:rPr>
          <w:rFonts w:ascii="Times New Roman" w:hAnsi="Times New Roman" w:cs="Times New Roman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C43A6A">
        <w:rPr>
          <w:rFonts w:ascii="Times New Roman" w:hAnsi="Times New Roman" w:cs="Times New Roman"/>
          <w:sz w:val="28"/>
          <w:szCs w:val="28"/>
        </w:rPr>
        <w:t>5</w:t>
      </w:r>
      <w:r w:rsidR="00590201" w:rsidRPr="0059020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»  составляет </w:t>
      </w:r>
      <w:r w:rsidR="00C43A6A">
        <w:rPr>
          <w:rFonts w:ascii="Times New Roman" w:hAnsi="Times New Roman" w:cs="Times New Roman"/>
          <w:sz w:val="28"/>
          <w:szCs w:val="28"/>
        </w:rPr>
        <w:t>80 534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C43A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481951" w14:textId="52439BED" w:rsidR="00FA11EA" w:rsidRDefault="00FA11EA" w:rsidP="008E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1 (одного) квадратного метра</w:t>
      </w:r>
      <w:r w:rsidR="00B74B87">
        <w:rPr>
          <w:rFonts w:ascii="Times New Roman" w:hAnsi="Times New Roman" w:cs="Times New Roman"/>
          <w:sz w:val="28"/>
          <w:szCs w:val="28"/>
        </w:rPr>
        <w:t xml:space="preserve"> жилья на 202</w:t>
      </w:r>
      <w:r w:rsidR="00C43A6A">
        <w:rPr>
          <w:rFonts w:ascii="Times New Roman" w:hAnsi="Times New Roman" w:cs="Times New Roman"/>
          <w:sz w:val="28"/>
          <w:szCs w:val="28"/>
        </w:rPr>
        <w:t>5</w:t>
      </w:r>
      <w:r w:rsidR="00B74B87">
        <w:rPr>
          <w:rFonts w:ascii="Times New Roman" w:hAnsi="Times New Roman" w:cs="Times New Roman"/>
          <w:sz w:val="28"/>
          <w:szCs w:val="28"/>
        </w:rPr>
        <w:t xml:space="preserve"> год произведен по формуле:</w:t>
      </w:r>
    </w:p>
    <w:p w14:paraId="5CFFF138" w14:textId="77777777" w:rsidR="00B74B87" w:rsidRPr="003913AE" w:rsidRDefault="00B74B87" w:rsidP="00B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913A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13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13A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13AE">
        <w:rPr>
          <w:rFonts w:ascii="Times New Roman" w:hAnsi="Times New Roman" w:cs="Times New Roman"/>
          <w:sz w:val="28"/>
          <w:szCs w:val="28"/>
        </w:rPr>
        <w:t>,</w:t>
      </w:r>
    </w:p>
    <w:p w14:paraId="61D5E568" w14:textId="77777777"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65CEAE7B" w14:textId="63F52943"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стоимость 1 (одного) квадратного метра на 202</w:t>
      </w:r>
      <w:r w:rsidR="00C43A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45088D82" w14:textId="0CFC847C" w:rsidR="00B74B87" w:rsidRDefault="00B74B87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</w:t>
      </w:r>
      <w:r w:rsidR="00C43A6A">
        <w:rPr>
          <w:rFonts w:ascii="Times New Roman" w:hAnsi="Times New Roman" w:cs="Times New Roman"/>
          <w:sz w:val="28"/>
          <w:szCs w:val="28"/>
        </w:rPr>
        <w:t xml:space="preserve">стоимость строительства жилья </w:t>
      </w:r>
      <w:r w:rsidR="00B823FC">
        <w:rPr>
          <w:rFonts w:ascii="Times New Roman" w:hAnsi="Times New Roman" w:cs="Times New Roman"/>
          <w:sz w:val="28"/>
          <w:szCs w:val="28"/>
        </w:rPr>
        <w:t>в 202</w:t>
      </w:r>
      <w:r w:rsidR="00C43A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43A6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E7238">
        <w:rPr>
          <w:rFonts w:ascii="Times New Roman" w:hAnsi="Times New Roman" w:cs="Times New Roman"/>
          <w:sz w:val="28"/>
          <w:szCs w:val="28"/>
        </w:rPr>
        <w:t>Государственной программы «</w:t>
      </w:r>
      <w:r w:rsidR="00C43A6A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CE7238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Республике» утвержденной постановлением Правительства Карачаево-Черкесской Республики от 2</w:t>
      </w:r>
      <w:r w:rsidR="00F83257">
        <w:rPr>
          <w:rFonts w:ascii="Times New Roman" w:hAnsi="Times New Roman" w:cs="Times New Roman"/>
          <w:sz w:val="28"/>
          <w:szCs w:val="28"/>
        </w:rPr>
        <w:t>8.12.2023</w:t>
      </w:r>
      <w:r w:rsidR="00CE7238">
        <w:rPr>
          <w:rFonts w:ascii="Times New Roman" w:hAnsi="Times New Roman" w:cs="Times New Roman"/>
          <w:sz w:val="28"/>
          <w:szCs w:val="28"/>
        </w:rPr>
        <w:t xml:space="preserve"> №</w:t>
      </w:r>
      <w:r w:rsidR="00F83257">
        <w:rPr>
          <w:rFonts w:ascii="Times New Roman" w:hAnsi="Times New Roman" w:cs="Times New Roman"/>
          <w:sz w:val="28"/>
          <w:szCs w:val="28"/>
        </w:rPr>
        <w:t>386</w:t>
      </w:r>
      <w:r w:rsidR="00CE7238">
        <w:rPr>
          <w:rFonts w:ascii="Times New Roman" w:hAnsi="Times New Roman" w:cs="Times New Roman"/>
          <w:sz w:val="28"/>
          <w:szCs w:val="28"/>
        </w:rPr>
        <w:t>;</w:t>
      </w:r>
    </w:p>
    <w:p w14:paraId="7429927C" w14:textId="40AB0EC4" w:rsidR="007C5842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7C5842">
        <w:rPr>
          <w:rFonts w:ascii="Times New Roman" w:hAnsi="Times New Roman" w:cs="Times New Roman"/>
          <w:sz w:val="28"/>
          <w:szCs w:val="28"/>
        </w:rPr>
        <w:t>в 20</w:t>
      </w:r>
      <w:r w:rsidR="00B823FC">
        <w:rPr>
          <w:rFonts w:ascii="Times New Roman" w:hAnsi="Times New Roman" w:cs="Times New Roman"/>
          <w:sz w:val="28"/>
          <w:szCs w:val="28"/>
        </w:rPr>
        <w:t>2</w:t>
      </w:r>
      <w:r w:rsidR="00F83257">
        <w:rPr>
          <w:rFonts w:ascii="Times New Roman" w:hAnsi="Times New Roman" w:cs="Times New Roman"/>
          <w:sz w:val="28"/>
          <w:szCs w:val="28"/>
        </w:rPr>
        <w:t>4</w:t>
      </w:r>
      <w:r w:rsidR="007C5842">
        <w:rPr>
          <w:rFonts w:ascii="Times New Roman" w:hAnsi="Times New Roman" w:cs="Times New Roman"/>
          <w:sz w:val="28"/>
          <w:szCs w:val="28"/>
        </w:rPr>
        <w:t xml:space="preserve"> году квадратных метров жилья;</w:t>
      </w:r>
    </w:p>
    <w:p w14:paraId="2B7DABB0" w14:textId="77777777" w:rsidR="005A4E02" w:rsidRDefault="005A4E02" w:rsidP="00B74B87">
      <w:pPr>
        <w:rPr>
          <w:rFonts w:ascii="Times New Roman" w:hAnsi="Times New Roman" w:cs="Times New Roman"/>
          <w:sz w:val="28"/>
          <w:szCs w:val="28"/>
        </w:rPr>
      </w:pPr>
    </w:p>
    <w:p w14:paraId="79E58C37" w14:textId="3B336584" w:rsidR="007C5842" w:rsidRDefault="007C5842" w:rsidP="00B74B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прогнозный уровень инфляции в </w:t>
      </w:r>
      <w:r w:rsidR="005A4E02" w:rsidRPr="005A4E0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Республике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F83257">
        <w:rPr>
          <w:rFonts w:ascii="Times New Roman" w:hAnsi="Times New Roman" w:cs="Times New Roman"/>
          <w:sz w:val="28"/>
          <w:szCs w:val="28"/>
        </w:rPr>
        <w:t>5</w:t>
      </w:r>
      <w:r w:rsidR="003F3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(прогнозное значение индекса потребительских цен в среднем за 202</w:t>
      </w:r>
      <w:r w:rsidR="00F832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год).</w:t>
      </w:r>
      <w:proofErr w:type="gramEnd"/>
    </w:p>
    <w:p w14:paraId="76410CD8" w14:textId="7267954A" w:rsidR="00CE7238" w:rsidRPr="00152340" w:rsidRDefault="007C5842" w:rsidP="00CE7238">
      <w:pPr>
        <w:rPr>
          <w:rFonts w:ascii="Times New Roman" w:hAnsi="Times New Roman" w:cs="Times New Roman"/>
          <w:sz w:val="28"/>
          <w:szCs w:val="28"/>
        </w:rPr>
      </w:pPr>
      <w:r w:rsidRPr="00152340">
        <w:rPr>
          <w:rFonts w:ascii="Times New Roman" w:hAnsi="Times New Roman" w:cs="Times New Roman"/>
          <w:sz w:val="28"/>
          <w:szCs w:val="28"/>
        </w:rPr>
        <w:t xml:space="preserve">На улучшение жилищных условий в рамках </w:t>
      </w:r>
      <w:r w:rsidR="00F83257" w:rsidRPr="00F83257">
        <w:rPr>
          <w:rFonts w:ascii="Times New Roman" w:hAnsi="Times New Roman" w:cs="Times New Roman"/>
          <w:sz w:val="28"/>
          <w:szCs w:val="28"/>
        </w:rPr>
        <w:t>Государственной программы «Комплексное развитие сельских территорий Карачаево-Черкесской Республике» утвержденной постановлением Правительства Карачаево-Черкесской Республики от 28.12.2023 №386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, введено в эксплуатацию </w:t>
      </w:r>
      <w:r w:rsidR="00F83257">
        <w:rPr>
          <w:rFonts w:ascii="Times New Roman" w:hAnsi="Times New Roman" w:cs="Times New Roman"/>
          <w:sz w:val="28"/>
          <w:szCs w:val="28"/>
        </w:rPr>
        <w:t>396,89</w:t>
      </w:r>
      <w:r w:rsidR="00100E4E" w:rsidRPr="00152340">
        <w:rPr>
          <w:rFonts w:ascii="Times New Roman" w:hAnsi="Times New Roman" w:cs="Times New Roman"/>
          <w:sz w:val="28"/>
          <w:szCs w:val="28"/>
        </w:rPr>
        <w:t xml:space="preserve"> 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квадратных метров жилья. </w:t>
      </w:r>
      <w:r w:rsidR="008B00D6" w:rsidRPr="00152340">
        <w:rPr>
          <w:rFonts w:ascii="Times New Roman" w:hAnsi="Times New Roman" w:cs="Times New Roman"/>
          <w:sz w:val="28"/>
          <w:szCs w:val="28"/>
        </w:rPr>
        <w:t>Ф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актическая стоимость строительства жилья в </w:t>
      </w:r>
      <w:r w:rsidR="00B823FC" w:rsidRPr="00152340">
        <w:rPr>
          <w:rFonts w:ascii="Times New Roman" w:hAnsi="Times New Roman" w:cs="Times New Roman"/>
          <w:sz w:val="28"/>
          <w:szCs w:val="28"/>
        </w:rPr>
        <w:t xml:space="preserve">рамках подпрограммы «Комплексное </w:t>
      </w:r>
      <w:r w:rsidR="00CE7238" w:rsidRPr="00152340">
        <w:rPr>
          <w:rFonts w:ascii="Times New Roman" w:hAnsi="Times New Roman" w:cs="Times New Roman"/>
          <w:sz w:val="28"/>
          <w:szCs w:val="28"/>
        </w:rPr>
        <w:t>развитие сельских территорий Карачаево-Черкесской Республики» в 20</w:t>
      </w:r>
      <w:r w:rsidR="00B823FC" w:rsidRPr="00152340">
        <w:rPr>
          <w:rFonts w:ascii="Times New Roman" w:hAnsi="Times New Roman" w:cs="Times New Roman"/>
          <w:sz w:val="28"/>
          <w:szCs w:val="28"/>
        </w:rPr>
        <w:t>2</w:t>
      </w:r>
      <w:r w:rsidR="00F83257">
        <w:rPr>
          <w:rFonts w:ascii="Times New Roman" w:hAnsi="Times New Roman" w:cs="Times New Roman"/>
          <w:sz w:val="28"/>
          <w:szCs w:val="28"/>
        </w:rPr>
        <w:t>4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83257" w:rsidRPr="00F83257">
        <w:rPr>
          <w:rFonts w:ascii="Times New Roman" w:hAnsi="Times New Roman" w:cs="Times New Roman"/>
          <w:sz w:val="28"/>
          <w:szCs w:val="28"/>
        </w:rPr>
        <w:t>Государственной программы «Комплексное развитие сельских территорий Карачаево-Черкесской Республике» утвержденной постановлением Правительства Карачаево-Черкесской Республики от 28.12.2023 №386</w:t>
      </w:r>
      <w:r w:rsidR="00F83257">
        <w:rPr>
          <w:rFonts w:ascii="Times New Roman" w:hAnsi="Times New Roman" w:cs="Times New Roman"/>
          <w:sz w:val="28"/>
          <w:szCs w:val="28"/>
        </w:rPr>
        <w:t xml:space="preserve"> </w:t>
      </w:r>
      <w:r w:rsidR="00461C60" w:rsidRPr="00152340">
        <w:rPr>
          <w:rFonts w:ascii="Times New Roman" w:hAnsi="Times New Roman" w:cs="Times New Roman"/>
          <w:sz w:val="28"/>
          <w:szCs w:val="28"/>
        </w:rPr>
        <w:t>в 202</w:t>
      </w:r>
      <w:r w:rsidR="00F83257">
        <w:rPr>
          <w:rFonts w:ascii="Times New Roman" w:hAnsi="Times New Roman" w:cs="Times New Roman"/>
          <w:sz w:val="28"/>
          <w:szCs w:val="28"/>
        </w:rPr>
        <w:t>4</w:t>
      </w:r>
      <w:r w:rsidR="00461C60" w:rsidRPr="00152340">
        <w:rPr>
          <w:rFonts w:ascii="Times New Roman" w:hAnsi="Times New Roman" w:cs="Times New Roman"/>
          <w:sz w:val="28"/>
          <w:szCs w:val="28"/>
        </w:rPr>
        <w:t xml:space="preserve"> году,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17F2A">
        <w:rPr>
          <w:rFonts w:ascii="Times New Roman" w:hAnsi="Times New Roman" w:cs="Times New Roman"/>
          <w:sz w:val="28"/>
          <w:szCs w:val="28"/>
        </w:rPr>
        <w:t>13 338 140</w:t>
      </w:r>
      <w:r w:rsidR="00732D84">
        <w:rPr>
          <w:rFonts w:ascii="Times New Roman" w:hAnsi="Times New Roman" w:cs="Times New Roman"/>
          <w:sz w:val="28"/>
          <w:szCs w:val="28"/>
        </w:rPr>
        <w:t xml:space="preserve"> </w:t>
      </w:r>
      <w:r w:rsidR="00CE7238" w:rsidRPr="00152340">
        <w:rPr>
          <w:rFonts w:ascii="Times New Roman" w:hAnsi="Times New Roman" w:cs="Times New Roman"/>
          <w:sz w:val="28"/>
          <w:szCs w:val="28"/>
        </w:rPr>
        <w:t>рублей.</w:t>
      </w:r>
    </w:p>
    <w:p w14:paraId="3896A5D7" w14:textId="79229B6F" w:rsidR="00A70D6C" w:rsidRDefault="005A4E02" w:rsidP="003F335D">
      <w:pPr>
        <w:rPr>
          <w:rFonts w:ascii="Times New Roman" w:hAnsi="Times New Roman" w:cs="Times New Roman"/>
          <w:sz w:val="28"/>
          <w:szCs w:val="28"/>
        </w:rPr>
      </w:pPr>
      <w:r w:rsidRPr="005A4E02">
        <w:rPr>
          <w:rFonts w:ascii="Times New Roman" w:hAnsi="Times New Roman" w:cs="Times New Roman"/>
          <w:sz w:val="28"/>
          <w:szCs w:val="28"/>
        </w:rPr>
        <w:t>Прогнозное значение индекса потребительских цен в среднем за 202</w:t>
      </w:r>
      <w:r w:rsidR="00F83257">
        <w:rPr>
          <w:rFonts w:ascii="Times New Roman" w:hAnsi="Times New Roman" w:cs="Times New Roman"/>
          <w:sz w:val="28"/>
          <w:szCs w:val="28"/>
        </w:rPr>
        <w:t>5</w:t>
      </w:r>
      <w:r w:rsidRPr="005A4E02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5A4E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4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E0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4E02">
        <w:rPr>
          <w:rFonts w:ascii="Times New Roman" w:hAnsi="Times New Roman" w:cs="Times New Roman"/>
          <w:sz w:val="28"/>
          <w:szCs w:val="28"/>
        </w:rPr>
        <w:t xml:space="preserve"> виду деятельности «строительство», согласно прогнозу социально-экономического развития, на 202</w:t>
      </w:r>
      <w:r w:rsidR="00D24CFD">
        <w:rPr>
          <w:rFonts w:ascii="Times New Roman" w:hAnsi="Times New Roman" w:cs="Times New Roman"/>
          <w:sz w:val="28"/>
          <w:szCs w:val="28"/>
        </w:rPr>
        <w:t>5</w:t>
      </w:r>
      <w:r w:rsidRPr="005A4E02">
        <w:rPr>
          <w:rFonts w:ascii="Times New Roman" w:hAnsi="Times New Roman" w:cs="Times New Roman"/>
          <w:sz w:val="28"/>
          <w:szCs w:val="28"/>
        </w:rPr>
        <w:t xml:space="preserve"> составляет 10</w:t>
      </w:r>
      <w:r w:rsidR="00517F2A">
        <w:rPr>
          <w:rFonts w:ascii="Times New Roman" w:hAnsi="Times New Roman" w:cs="Times New Roman"/>
          <w:sz w:val="28"/>
          <w:szCs w:val="28"/>
        </w:rPr>
        <w:t>4</w:t>
      </w:r>
      <w:r w:rsidRPr="005A4E02">
        <w:rPr>
          <w:rFonts w:ascii="Times New Roman" w:hAnsi="Times New Roman" w:cs="Times New Roman"/>
          <w:sz w:val="28"/>
          <w:szCs w:val="28"/>
        </w:rPr>
        <w:t>,</w:t>
      </w:r>
      <w:r w:rsidR="00517F2A">
        <w:rPr>
          <w:rFonts w:ascii="Times New Roman" w:hAnsi="Times New Roman" w:cs="Times New Roman"/>
          <w:sz w:val="28"/>
          <w:szCs w:val="28"/>
        </w:rPr>
        <w:t>5</w:t>
      </w:r>
      <w:r w:rsidRPr="005A4E02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06650E30" w14:textId="77777777" w:rsidR="00A70D6C" w:rsidRDefault="00A70D6C" w:rsidP="004C5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</w:p>
    <w:p w14:paraId="6DDDFC2F" w14:textId="7B2CDE8C" w:rsidR="00A70D6C" w:rsidRPr="00152340" w:rsidRDefault="00A70D6C" w:rsidP="00100E4E">
      <w:pPr>
        <w:rPr>
          <w:rFonts w:ascii="Times New Roman" w:hAnsi="Times New Roman" w:cs="Times New Roman"/>
          <w:sz w:val="28"/>
          <w:szCs w:val="28"/>
        </w:rPr>
      </w:pPr>
      <w:r w:rsidRPr="00152340">
        <w:rPr>
          <w:rFonts w:ascii="Times New Roman" w:hAnsi="Times New Roman" w:cs="Times New Roman"/>
          <w:sz w:val="28"/>
          <w:szCs w:val="28"/>
        </w:rPr>
        <w:t xml:space="preserve">М = </w:t>
      </w:r>
      <w:r w:rsidR="00517F2A">
        <w:rPr>
          <w:rFonts w:ascii="Times New Roman" w:hAnsi="Times New Roman" w:cs="Times New Roman"/>
          <w:sz w:val="28"/>
          <w:szCs w:val="28"/>
        </w:rPr>
        <w:t>13 338 140</w:t>
      </w:r>
      <w:r w:rsidRPr="00152340">
        <w:rPr>
          <w:rFonts w:ascii="Times New Roman" w:hAnsi="Times New Roman" w:cs="Times New Roman"/>
          <w:sz w:val="28"/>
          <w:szCs w:val="28"/>
        </w:rPr>
        <w:t>/</w:t>
      </w:r>
      <w:r w:rsidR="00F83257">
        <w:rPr>
          <w:rFonts w:ascii="Times New Roman" w:hAnsi="Times New Roman" w:cs="Times New Roman"/>
          <w:sz w:val="28"/>
          <w:szCs w:val="28"/>
        </w:rPr>
        <w:t>396,89</w:t>
      </w:r>
      <w:r w:rsidR="00152340" w:rsidRPr="00152340">
        <w:rPr>
          <w:rFonts w:ascii="Times New Roman" w:hAnsi="Times New Roman" w:cs="Times New Roman"/>
          <w:sz w:val="28"/>
          <w:szCs w:val="28"/>
        </w:rPr>
        <w:t xml:space="preserve"> </w:t>
      </w:r>
      <w:r w:rsidRPr="00152340">
        <w:rPr>
          <w:rFonts w:ascii="Times New Roman" w:hAnsi="Times New Roman" w:cs="Times New Roman"/>
          <w:sz w:val="28"/>
          <w:szCs w:val="28"/>
        </w:rPr>
        <w:t>*</w:t>
      </w:r>
      <w:r w:rsidR="00783187">
        <w:rPr>
          <w:rFonts w:ascii="Times New Roman" w:hAnsi="Times New Roman" w:cs="Times New Roman"/>
          <w:sz w:val="28"/>
          <w:szCs w:val="28"/>
        </w:rPr>
        <w:t>10</w:t>
      </w:r>
      <w:r w:rsidR="00517F2A">
        <w:rPr>
          <w:rFonts w:ascii="Times New Roman" w:hAnsi="Times New Roman" w:cs="Times New Roman"/>
          <w:sz w:val="28"/>
          <w:szCs w:val="28"/>
        </w:rPr>
        <w:t>4,5</w:t>
      </w:r>
      <w:r w:rsidRPr="00152340">
        <w:rPr>
          <w:rFonts w:ascii="Times New Roman" w:hAnsi="Times New Roman" w:cs="Times New Roman"/>
          <w:sz w:val="28"/>
          <w:szCs w:val="28"/>
        </w:rPr>
        <w:t xml:space="preserve">% = </w:t>
      </w:r>
      <w:r w:rsidR="00517F2A">
        <w:rPr>
          <w:rFonts w:ascii="Times New Roman" w:hAnsi="Times New Roman" w:cs="Times New Roman"/>
          <w:sz w:val="28"/>
          <w:szCs w:val="28"/>
        </w:rPr>
        <w:t>35 118,94 рублей</w:t>
      </w:r>
      <w:r w:rsidR="00AF337D">
        <w:rPr>
          <w:rFonts w:ascii="Times New Roman" w:hAnsi="Times New Roman" w:cs="Times New Roman"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sz w:val="28"/>
          <w:szCs w:val="28"/>
        </w:rPr>
        <w:t>-</w:t>
      </w:r>
      <w:r w:rsidRPr="00152340">
        <w:rPr>
          <w:rFonts w:ascii="Times New Roman" w:hAnsi="Times New Roman" w:cs="Times New Roman"/>
          <w:sz w:val="28"/>
          <w:szCs w:val="28"/>
        </w:rPr>
        <w:t xml:space="preserve"> стоимость 1 (одного) квадратного метра общей площади жилья в сельской местности Карачаево-Черкесской Республики на 202</w:t>
      </w:r>
      <w:r w:rsidR="00F83257">
        <w:rPr>
          <w:rFonts w:ascii="Times New Roman" w:hAnsi="Times New Roman" w:cs="Times New Roman"/>
          <w:sz w:val="28"/>
          <w:szCs w:val="28"/>
        </w:rPr>
        <w:t>5</w:t>
      </w:r>
      <w:r w:rsidRPr="0015234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820927A" w14:textId="51A49E03" w:rsidR="00A70D6C" w:rsidRDefault="007E5A8E" w:rsidP="00F83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данного нормативного правового акта утрачивает силу </w:t>
      </w:r>
      <w:r w:rsidR="00152340" w:rsidRPr="0015234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</w:t>
      </w:r>
      <w:r w:rsidR="00F83257" w:rsidRPr="00F83257">
        <w:rPr>
          <w:rFonts w:ascii="Times New Roman" w:hAnsi="Times New Roman" w:cs="Times New Roman"/>
          <w:sz w:val="28"/>
          <w:szCs w:val="28"/>
        </w:rPr>
        <w:t>от 20.03.2024 № 28 «Об утверждении средней рыночной стоимости 1 (одного) квадратного метра общей площади жилья на с</w:t>
      </w:r>
      <w:r w:rsidR="00F83257">
        <w:rPr>
          <w:rFonts w:ascii="Times New Roman" w:hAnsi="Times New Roman" w:cs="Times New Roman"/>
          <w:sz w:val="28"/>
          <w:szCs w:val="28"/>
        </w:rPr>
        <w:t xml:space="preserve">ельских территориях в границах </w:t>
      </w:r>
      <w:r w:rsidR="00F83257" w:rsidRPr="00F83257">
        <w:rPr>
          <w:rFonts w:ascii="Times New Roman" w:hAnsi="Times New Roman" w:cs="Times New Roman"/>
          <w:sz w:val="28"/>
          <w:szCs w:val="28"/>
        </w:rPr>
        <w:t>Карачаево-Черкесской Республики в 2024 году»</w:t>
      </w:r>
      <w:r w:rsidR="00152340">
        <w:rPr>
          <w:rFonts w:ascii="Times New Roman" w:hAnsi="Times New Roman" w:cs="Times New Roman"/>
          <w:sz w:val="28"/>
          <w:szCs w:val="28"/>
        </w:rPr>
        <w:t>.</w:t>
      </w:r>
    </w:p>
    <w:p w14:paraId="14A058D2" w14:textId="77777777" w:rsidR="00642A93" w:rsidRPr="00642A93" w:rsidRDefault="00B823FC" w:rsidP="00642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A93" w:rsidRPr="00642A93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финансовых средств из республиканского бюджета Карачаево-Черкесской Республики.</w:t>
      </w:r>
    </w:p>
    <w:p w14:paraId="667C2590" w14:textId="77777777" w:rsidR="00A70D6C" w:rsidRPr="00A70D6C" w:rsidRDefault="00642A93" w:rsidP="00642A93">
      <w:pPr>
        <w:rPr>
          <w:rFonts w:ascii="Times New Roman" w:hAnsi="Times New Roman" w:cs="Times New Roman"/>
          <w:sz w:val="28"/>
          <w:szCs w:val="28"/>
        </w:rPr>
      </w:pPr>
      <w:r w:rsidRPr="00642A93">
        <w:rPr>
          <w:rFonts w:ascii="Times New Roman" w:hAnsi="Times New Roman" w:cs="Times New Roman"/>
          <w:sz w:val="28"/>
          <w:szCs w:val="28"/>
        </w:rPr>
        <w:t>Данный проект не входит в реализацию национальных проектов.</w:t>
      </w:r>
    </w:p>
    <w:p w14:paraId="43B9E4C5" w14:textId="77777777" w:rsidR="007C5842" w:rsidRPr="007C5842" w:rsidRDefault="007C5842" w:rsidP="00CE7238">
      <w:pPr>
        <w:rPr>
          <w:rFonts w:ascii="Times New Roman" w:hAnsi="Times New Roman" w:cs="Times New Roman"/>
          <w:sz w:val="28"/>
          <w:szCs w:val="28"/>
        </w:rPr>
      </w:pPr>
    </w:p>
    <w:p w14:paraId="4D8A4324" w14:textId="77777777" w:rsidR="00B74B87" w:rsidRP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E7D07" w14:textId="77777777" w:rsidR="00A80054" w:rsidRDefault="00A80054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</w:p>
    <w:p w14:paraId="59C7CA18" w14:textId="0DECBD0E" w:rsidR="007E5A8E" w:rsidRPr="00D302D2" w:rsidRDefault="007E5A8E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сельского хозяйства</w:t>
      </w:r>
    </w:p>
    <w:p w14:paraId="60A0CEA3" w14:textId="641C0539"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Карачаево-Черкесской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20CF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4D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43A6A" w:rsidRPr="00C43A6A">
        <w:rPr>
          <w:rFonts w:ascii="Times New Roman" w:hAnsi="Times New Roman" w:cs="Times New Roman"/>
          <w:bCs/>
          <w:sz w:val="28"/>
          <w:szCs w:val="28"/>
        </w:rPr>
        <w:t xml:space="preserve">У.Х. </w:t>
      </w:r>
      <w:proofErr w:type="spellStart"/>
      <w:r w:rsidR="00C43A6A" w:rsidRPr="00C43A6A">
        <w:rPr>
          <w:rFonts w:ascii="Times New Roman" w:hAnsi="Times New Roman" w:cs="Times New Roman"/>
          <w:bCs/>
          <w:sz w:val="28"/>
          <w:szCs w:val="28"/>
        </w:rPr>
        <w:t>Биджиев</w:t>
      </w:r>
      <w:proofErr w:type="spellEnd"/>
    </w:p>
    <w:p w14:paraId="5C3B582F" w14:textId="77777777" w:rsidR="003C3B1B" w:rsidRDefault="003C3B1B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056CB547" w14:textId="7E6631B8" w:rsidR="003C3B1B" w:rsidRPr="003C3B1B" w:rsidRDefault="00C43A6A" w:rsidP="003C3B1B">
      <w:pPr>
        <w:ind w:left="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3C3B1B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3C3B1B" w:rsidRPr="003C3B1B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</w:p>
    <w:p w14:paraId="14242DD7" w14:textId="085AAE6B" w:rsidR="007E5A8E" w:rsidRDefault="003C3B1B" w:rsidP="003C3B1B">
      <w:pPr>
        <w:ind w:left="142" w:hanging="284"/>
        <w:rPr>
          <w:rFonts w:ascii="Times New Roman" w:hAnsi="Times New Roman" w:cs="Times New Roman"/>
          <w:bCs/>
          <w:sz w:val="28"/>
          <w:szCs w:val="28"/>
        </w:rPr>
      </w:pPr>
      <w:r w:rsidRPr="003C3B1B">
        <w:rPr>
          <w:rFonts w:ascii="Times New Roman" w:hAnsi="Times New Roman" w:cs="Times New Roman"/>
          <w:bCs/>
          <w:sz w:val="28"/>
          <w:szCs w:val="28"/>
        </w:rPr>
        <w:t xml:space="preserve">развития сельских территорий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579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773C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C3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A6A">
        <w:rPr>
          <w:rFonts w:ascii="Times New Roman" w:hAnsi="Times New Roman" w:cs="Times New Roman"/>
          <w:bCs/>
          <w:sz w:val="28"/>
          <w:szCs w:val="28"/>
        </w:rPr>
        <w:t>С.А. Головко</w:t>
      </w:r>
    </w:p>
    <w:p w14:paraId="4AFF56CA" w14:textId="77777777" w:rsidR="00642A93" w:rsidRDefault="00642A93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40B15A60" w14:textId="77777777" w:rsidR="00642A93" w:rsidRDefault="00642A93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6EE4EA4A" w14:textId="6384A1BC" w:rsidR="00642A93" w:rsidRPr="00152340" w:rsidRDefault="00ED7EE4" w:rsidP="00642A93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52340" w:rsidRPr="00152340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642A93" w:rsidRPr="00152340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proofErr w:type="gramStart"/>
      <w:r w:rsidR="00642A93" w:rsidRPr="00152340">
        <w:rPr>
          <w:rFonts w:ascii="Times New Roman" w:hAnsi="Times New Roman" w:cs="Times New Roman"/>
          <w:bCs/>
          <w:sz w:val="28"/>
          <w:szCs w:val="28"/>
        </w:rPr>
        <w:t>юридической</w:t>
      </w:r>
      <w:proofErr w:type="gramEnd"/>
      <w:r w:rsidR="00642A93" w:rsidRPr="00152340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14:paraId="5EFD1BC8" w14:textId="7E819378" w:rsidR="007E5A8E" w:rsidRDefault="00642A93" w:rsidP="00642A93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 w:rsidRPr="00152340">
        <w:rPr>
          <w:rFonts w:ascii="Times New Roman" w:hAnsi="Times New Roman" w:cs="Times New Roman"/>
          <w:bCs/>
          <w:sz w:val="28"/>
          <w:szCs w:val="28"/>
        </w:rPr>
        <w:t xml:space="preserve">    кадровой работы                                                                                       </w:t>
      </w:r>
      <w:r w:rsidR="00152340"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CFF" w:rsidRPr="001523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EE4"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40" w:rsidRPr="00152340">
        <w:rPr>
          <w:rFonts w:ascii="Times New Roman" w:hAnsi="Times New Roman" w:cs="Times New Roman"/>
          <w:bCs/>
          <w:sz w:val="28"/>
          <w:szCs w:val="28"/>
        </w:rPr>
        <w:t>Ф.</w:t>
      </w:r>
      <w:r w:rsidR="00152340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152340">
        <w:rPr>
          <w:rFonts w:ascii="Times New Roman" w:hAnsi="Times New Roman" w:cs="Times New Roman"/>
          <w:bCs/>
          <w:sz w:val="28"/>
          <w:szCs w:val="28"/>
        </w:rPr>
        <w:t>Шобанова</w:t>
      </w:r>
      <w:proofErr w:type="spellEnd"/>
    </w:p>
    <w:p w14:paraId="2F1FAE16" w14:textId="77777777"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6D664114" w14:textId="77777777"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59C8F046" w14:textId="7B11C2BB" w:rsidR="004C51A5" w:rsidRPr="004C51A5" w:rsidRDefault="007E5A8E" w:rsidP="004C51A5">
      <w:pPr>
        <w:ind w:left="-142" w:hanging="284"/>
        <w:rPr>
          <w:rFonts w:ascii="Times New Roman" w:hAnsi="Times New Roman" w:cs="Times New Roman"/>
          <w:bCs/>
          <w:sz w:val="20"/>
          <w:szCs w:val="20"/>
        </w:rPr>
      </w:pPr>
      <w:r w:rsidRPr="007E5A8E">
        <w:rPr>
          <w:rFonts w:eastAsia="Calibri"/>
          <w:sz w:val="20"/>
          <w:szCs w:val="20"/>
        </w:rPr>
        <w:t xml:space="preserve"> </w:t>
      </w:r>
    </w:p>
    <w:sectPr w:rsidR="004C51A5" w:rsidRPr="004C51A5" w:rsidSect="00EF0B5C">
      <w:pgSz w:w="11906" w:h="16838"/>
      <w:pgMar w:top="567" w:right="68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41"/>
    <w:rsid w:val="00046B47"/>
    <w:rsid w:val="000C1815"/>
    <w:rsid w:val="000F48E4"/>
    <w:rsid w:val="00100E4E"/>
    <w:rsid w:val="00121C1B"/>
    <w:rsid w:val="001250DD"/>
    <w:rsid w:val="00132C1F"/>
    <w:rsid w:val="00151FD3"/>
    <w:rsid w:val="00152340"/>
    <w:rsid w:val="0016205B"/>
    <w:rsid w:val="00162579"/>
    <w:rsid w:val="001A1D52"/>
    <w:rsid w:val="00243E64"/>
    <w:rsid w:val="002632E9"/>
    <w:rsid w:val="00284DED"/>
    <w:rsid w:val="0028781B"/>
    <w:rsid w:val="002B0417"/>
    <w:rsid w:val="00316ED8"/>
    <w:rsid w:val="003604B4"/>
    <w:rsid w:val="00363957"/>
    <w:rsid w:val="0036639C"/>
    <w:rsid w:val="00366DE6"/>
    <w:rsid w:val="00370985"/>
    <w:rsid w:val="003913AE"/>
    <w:rsid w:val="00393085"/>
    <w:rsid w:val="003B7698"/>
    <w:rsid w:val="003C3B1B"/>
    <w:rsid w:val="003F335D"/>
    <w:rsid w:val="0042315D"/>
    <w:rsid w:val="0042712A"/>
    <w:rsid w:val="00454D04"/>
    <w:rsid w:val="00461215"/>
    <w:rsid w:val="00461C60"/>
    <w:rsid w:val="00483AE8"/>
    <w:rsid w:val="004A4C34"/>
    <w:rsid w:val="004C3E3A"/>
    <w:rsid w:val="004C51A5"/>
    <w:rsid w:val="004C64D1"/>
    <w:rsid w:val="004F2E33"/>
    <w:rsid w:val="00517F2A"/>
    <w:rsid w:val="00590201"/>
    <w:rsid w:val="00595EBD"/>
    <w:rsid w:val="005A4E02"/>
    <w:rsid w:val="005B09EE"/>
    <w:rsid w:val="005D4D2F"/>
    <w:rsid w:val="00601E95"/>
    <w:rsid w:val="0062565F"/>
    <w:rsid w:val="00633D41"/>
    <w:rsid w:val="00640F61"/>
    <w:rsid w:val="00642A93"/>
    <w:rsid w:val="00674E0F"/>
    <w:rsid w:val="006A04EE"/>
    <w:rsid w:val="006C4EEB"/>
    <w:rsid w:val="006E71CE"/>
    <w:rsid w:val="00712E93"/>
    <w:rsid w:val="00713454"/>
    <w:rsid w:val="00732D84"/>
    <w:rsid w:val="00747511"/>
    <w:rsid w:val="00783187"/>
    <w:rsid w:val="007A41D3"/>
    <w:rsid w:val="007C5842"/>
    <w:rsid w:val="007E3F44"/>
    <w:rsid w:val="007E5A8E"/>
    <w:rsid w:val="007F1F20"/>
    <w:rsid w:val="0081165B"/>
    <w:rsid w:val="008402A6"/>
    <w:rsid w:val="00846A37"/>
    <w:rsid w:val="00847911"/>
    <w:rsid w:val="00855BAE"/>
    <w:rsid w:val="008624C7"/>
    <w:rsid w:val="00876CF5"/>
    <w:rsid w:val="008B00D6"/>
    <w:rsid w:val="008B3169"/>
    <w:rsid w:val="008E1C51"/>
    <w:rsid w:val="00920CFF"/>
    <w:rsid w:val="0095799E"/>
    <w:rsid w:val="009773C8"/>
    <w:rsid w:val="009932C8"/>
    <w:rsid w:val="00994882"/>
    <w:rsid w:val="009B1391"/>
    <w:rsid w:val="009C0F3F"/>
    <w:rsid w:val="009D5759"/>
    <w:rsid w:val="009D581C"/>
    <w:rsid w:val="009F016D"/>
    <w:rsid w:val="009F64C7"/>
    <w:rsid w:val="00A42606"/>
    <w:rsid w:val="00A42F71"/>
    <w:rsid w:val="00A46D9E"/>
    <w:rsid w:val="00A63F75"/>
    <w:rsid w:val="00A70D6C"/>
    <w:rsid w:val="00A80054"/>
    <w:rsid w:val="00A85508"/>
    <w:rsid w:val="00A92276"/>
    <w:rsid w:val="00AD2E31"/>
    <w:rsid w:val="00AE19B0"/>
    <w:rsid w:val="00AF337D"/>
    <w:rsid w:val="00B20A0A"/>
    <w:rsid w:val="00B74B87"/>
    <w:rsid w:val="00B823FC"/>
    <w:rsid w:val="00B937C5"/>
    <w:rsid w:val="00BA0F05"/>
    <w:rsid w:val="00BA1501"/>
    <w:rsid w:val="00BA575E"/>
    <w:rsid w:val="00BD3B2D"/>
    <w:rsid w:val="00BD6C40"/>
    <w:rsid w:val="00C076C5"/>
    <w:rsid w:val="00C1038D"/>
    <w:rsid w:val="00C35026"/>
    <w:rsid w:val="00C43A6A"/>
    <w:rsid w:val="00C71AFE"/>
    <w:rsid w:val="00CD407A"/>
    <w:rsid w:val="00CE7238"/>
    <w:rsid w:val="00CE74AD"/>
    <w:rsid w:val="00CF26AE"/>
    <w:rsid w:val="00D1677C"/>
    <w:rsid w:val="00D24CFD"/>
    <w:rsid w:val="00D27BEB"/>
    <w:rsid w:val="00D368E4"/>
    <w:rsid w:val="00D71564"/>
    <w:rsid w:val="00DA3A05"/>
    <w:rsid w:val="00DB4D18"/>
    <w:rsid w:val="00E12E8C"/>
    <w:rsid w:val="00E77133"/>
    <w:rsid w:val="00ED7EE4"/>
    <w:rsid w:val="00EF0B5C"/>
    <w:rsid w:val="00F228D1"/>
    <w:rsid w:val="00F83257"/>
    <w:rsid w:val="00F9216A"/>
    <w:rsid w:val="00F92324"/>
    <w:rsid w:val="00FA11EA"/>
    <w:rsid w:val="00FA1BF0"/>
    <w:rsid w:val="00FB51E4"/>
    <w:rsid w:val="00FC3141"/>
    <w:rsid w:val="00FE346A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8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12E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E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E9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E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E9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12E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E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E9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E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E9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15</cp:revision>
  <cp:lastPrinted>2025-03-18T06:56:00Z</cp:lastPrinted>
  <dcterms:created xsi:type="dcterms:W3CDTF">2024-01-22T12:31:00Z</dcterms:created>
  <dcterms:modified xsi:type="dcterms:W3CDTF">2025-03-18T06:56:00Z</dcterms:modified>
</cp:coreProperties>
</file>