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7D" w:rsidRPr="00C87F27" w:rsidRDefault="00D46A7D" w:rsidP="00D46A7D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ПРОЕКТ</w:t>
      </w:r>
    </w:p>
    <w:p w:rsidR="00D46A7D" w:rsidRPr="00C87F27" w:rsidRDefault="00D46A7D" w:rsidP="00D46A7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РОССИЙСКАЯ ФЕДЕРАЦИЯ</w:t>
      </w:r>
    </w:p>
    <w:p w:rsidR="00D46A7D" w:rsidRPr="00C87F27" w:rsidRDefault="00D46A7D" w:rsidP="00D46A7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ПРАВИТЕЛЬСТВО КАРАЧАЕВО-ЧЕРКЕССКОЙ РЕСПУБЛИКИ</w:t>
      </w:r>
    </w:p>
    <w:p w:rsidR="00D46A7D" w:rsidRPr="00C87F27" w:rsidRDefault="00D46A7D" w:rsidP="00D46A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ПОСТАНОВЛЕНИЕ</w:t>
      </w:r>
    </w:p>
    <w:p w:rsidR="00D46A7D" w:rsidRPr="00C87F27" w:rsidRDefault="00D46A7D" w:rsidP="00D46A7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46A7D" w:rsidRPr="00C87F27" w:rsidRDefault="00D46A7D" w:rsidP="00D46A7D">
      <w:pPr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 xml:space="preserve">________ 2023                </w:t>
      </w:r>
      <w:r w:rsidRPr="00C87F27">
        <w:rPr>
          <w:rFonts w:ascii="Times New Roman" w:hAnsi="Times New Roman" w:cs="Times New Roman"/>
          <w:sz w:val="27"/>
          <w:szCs w:val="27"/>
        </w:rPr>
        <w:tab/>
      </w:r>
      <w:r w:rsidRPr="00C87F27">
        <w:rPr>
          <w:rFonts w:ascii="Times New Roman" w:hAnsi="Times New Roman" w:cs="Times New Roman"/>
          <w:sz w:val="27"/>
          <w:szCs w:val="27"/>
        </w:rPr>
        <w:tab/>
        <w:t xml:space="preserve">г. Черкесск                     </w:t>
      </w:r>
      <w:r w:rsidRPr="00C87F27">
        <w:rPr>
          <w:rFonts w:ascii="Times New Roman" w:hAnsi="Times New Roman" w:cs="Times New Roman"/>
          <w:sz w:val="27"/>
          <w:szCs w:val="27"/>
        </w:rPr>
        <w:tab/>
      </w:r>
      <w:r w:rsidRPr="00C87F27">
        <w:rPr>
          <w:rFonts w:ascii="Times New Roman" w:hAnsi="Times New Roman" w:cs="Times New Roman"/>
          <w:sz w:val="27"/>
          <w:szCs w:val="27"/>
        </w:rPr>
        <w:tab/>
      </w:r>
      <w:r w:rsidRPr="00C87F27">
        <w:rPr>
          <w:rFonts w:ascii="Times New Roman" w:hAnsi="Times New Roman" w:cs="Times New Roman"/>
          <w:sz w:val="27"/>
          <w:szCs w:val="27"/>
        </w:rPr>
        <w:tab/>
        <w:t xml:space="preserve">№___ </w:t>
      </w:r>
    </w:p>
    <w:p w:rsidR="00D46A7D" w:rsidRPr="00C87F27" w:rsidRDefault="001F3C30" w:rsidP="0026089D">
      <w:pPr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Об утверждении Перечня опорн</w:t>
      </w:r>
      <w:r w:rsidR="0026089D" w:rsidRPr="00C87F27">
        <w:rPr>
          <w:rFonts w:ascii="Times New Roman" w:hAnsi="Times New Roman" w:cs="Times New Roman"/>
          <w:sz w:val="27"/>
          <w:szCs w:val="27"/>
        </w:rPr>
        <w:t>ы</w:t>
      </w:r>
      <w:r w:rsidR="00E260C2">
        <w:rPr>
          <w:rFonts w:ascii="Times New Roman" w:hAnsi="Times New Roman" w:cs="Times New Roman"/>
          <w:sz w:val="27"/>
          <w:szCs w:val="27"/>
        </w:rPr>
        <w:t xml:space="preserve">х населенных пунктов </w:t>
      </w:r>
      <w:r w:rsidR="00E260C2">
        <w:rPr>
          <w:rFonts w:ascii="Times New Roman" w:hAnsi="Times New Roman" w:cs="Times New Roman"/>
          <w:sz w:val="27"/>
          <w:szCs w:val="27"/>
        </w:rPr>
        <w:br/>
        <w:t>Карачаево-</w:t>
      </w:r>
      <w:r w:rsidRPr="00C87F27">
        <w:rPr>
          <w:rFonts w:ascii="Times New Roman" w:hAnsi="Times New Roman" w:cs="Times New Roman"/>
          <w:sz w:val="27"/>
          <w:szCs w:val="27"/>
        </w:rPr>
        <w:t>Черкесской Республики и прилегающих к ним населенных пунктов</w:t>
      </w:r>
    </w:p>
    <w:p w:rsidR="00D46A7D" w:rsidRPr="00C87F27" w:rsidRDefault="00D46A7D" w:rsidP="00F962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 xml:space="preserve">В целях </w:t>
      </w:r>
      <w:proofErr w:type="gramStart"/>
      <w:r w:rsidRPr="00C87F27">
        <w:rPr>
          <w:rFonts w:ascii="Times New Roman" w:hAnsi="Times New Roman" w:cs="Times New Roman"/>
          <w:sz w:val="27"/>
          <w:szCs w:val="27"/>
        </w:rPr>
        <w:t>реализации положений Стратегии пространственного развития Российской Федерации</w:t>
      </w:r>
      <w:proofErr w:type="gramEnd"/>
      <w:r w:rsidRPr="00C87F27">
        <w:rPr>
          <w:rFonts w:ascii="Times New Roman" w:hAnsi="Times New Roman" w:cs="Times New Roman"/>
          <w:sz w:val="27"/>
          <w:szCs w:val="27"/>
        </w:rPr>
        <w:t xml:space="preserve"> на период до 2025 года, утвержденной распоряжением Правитель</w:t>
      </w:r>
      <w:r w:rsidR="00624F0D" w:rsidRPr="00C87F27">
        <w:rPr>
          <w:rFonts w:ascii="Times New Roman" w:hAnsi="Times New Roman" w:cs="Times New Roman"/>
          <w:sz w:val="27"/>
          <w:szCs w:val="27"/>
        </w:rPr>
        <w:t>ства Российской Федерации от 13.02.</w:t>
      </w:r>
      <w:r w:rsidRPr="00C87F27">
        <w:rPr>
          <w:rFonts w:ascii="Times New Roman" w:hAnsi="Times New Roman" w:cs="Times New Roman"/>
          <w:sz w:val="27"/>
          <w:szCs w:val="27"/>
        </w:rPr>
        <w:t>2019 г</w:t>
      </w:r>
      <w:r w:rsidR="00624F0D" w:rsidRPr="00C87F27">
        <w:rPr>
          <w:rFonts w:ascii="Times New Roman" w:hAnsi="Times New Roman" w:cs="Times New Roman"/>
          <w:sz w:val="27"/>
          <w:szCs w:val="27"/>
        </w:rPr>
        <w:t>ода</w:t>
      </w:r>
      <w:r w:rsidRPr="00C87F27">
        <w:rPr>
          <w:rFonts w:ascii="Times New Roman" w:hAnsi="Times New Roman" w:cs="Times New Roman"/>
          <w:sz w:val="27"/>
          <w:szCs w:val="27"/>
        </w:rPr>
        <w:t xml:space="preserve"> </w:t>
      </w:r>
      <w:r w:rsidR="0026089D" w:rsidRPr="00C87F27">
        <w:rPr>
          <w:rFonts w:ascii="Times New Roman" w:hAnsi="Times New Roman" w:cs="Times New Roman"/>
          <w:sz w:val="27"/>
          <w:szCs w:val="27"/>
        </w:rPr>
        <w:br/>
      </w:r>
      <w:r w:rsidRPr="00C87F27">
        <w:rPr>
          <w:rFonts w:ascii="Times New Roman" w:hAnsi="Times New Roman" w:cs="Times New Roman"/>
          <w:sz w:val="27"/>
          <w:szCs w:val="27"/>
        </w:rPr>
        <w:t>№ 207-р, в части повышения устойчивости системы расселения в Российской Федерации, а также Стратегии социально-экономического развития Карачаево-Черкесской Республики, Правительство Карачаево-Черкесской Республики</w:t>
      </w:r>
    </w:p>
    <w:p w:rsidR="00D46A7D" w:rsidRPr="00C87F27" w:rsidRDefault="00D46A7D" w:rsidP="00F962F4">
      <w:pPr>
        <w:spacing w:after="0" w:line="240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ПОСТАНОВЛЯЕТ:</w:t>
      </w:r>
    </w:p>
    <w:p w:rsidR="00563AD4" w:rsidRPr="00C87F27" w:rsidRDefault="00D46A7D" w:rsidP="00A4295F">
      <w:pPr>
        <w:numPr>
          <w:ilvl w:val="0"/>
          <w:numId w:val="2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>Утвердить прилагаемы</w:t>
      </w:r>
      <w:r w:rsidR="00563AD4"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>е:</w:t>
      </w:r>
    </w:p>
    <w:p w:rsidR="00563AD4" w:rsidRPr="00C87F27" w:rsidRDefault="00563AD4" w:rsidP="00563AD4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>Перечень сельских территорий Карачаево-Черкесско</w:t>
      </w:r>
      <w:r w:rsidR="000119DE">
        <w:rPr>
          <w:rFonts w:ascii="Times New Roman" w:hAnsi="Times New Roman" w:cs="Times New Roman"/>
          <w:bCs/>
          <w:sz w:val="27"/>
          <w:szCs w:val="27"/>
          <w:lang w:eastAsia="ru-RU"/>
        </w:rPr>
        <w:t>й Республики согласно приложению</w:t>
      </w:r>
      <w:r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1; </w:t>
      </w:r>
    </w:p>
    <w:p w:rsidR="00170621" w:rsidRPr="00C87F27" w:rsidRDefault="00D46A7D" w:rsidP="00563AD4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ru-RU"/>
        </w:rPr>
      </w:pPr>
      <w:r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>Перечень опорных</w:t>
      </w:r>
      <w:r w:rsidR="00563AD4"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населенных пунктов, прилегающих к ним населенных пунктов и</w:t>
      </w:r>
      <w:r w:rsidR="000119DE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сельских агломераций согласно п</w:t>
      </w:r>
      <w:r w:rsidR="00563AD4"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>риложени</w:t>
      </w:r>
      <w:r w:rsidR="000119DE">
        <w:rPr>
          <w:rFonts w:ascii="Times New Roman" w:hAnsi="Times New Roman" w:cs="Times New Roman"/>
          <w:bCs/>
          <w:sz w:val="27"/>
          <w:szCs w:val="27"/>
          <w:lang w:eastAsia="ru-RU"/>
        </w:rPr>
        <w:t>ю</w:t>
      </w:r>
      <w:r w:rsidR="00563AD4"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2</w:t>
      </w:r>
      <w:r w:rsidR="00F962F4"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962F4"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br/>
        <w:t>(далее – Перечень)</w:t>
      </w:r>
      <w:r w:rsidRPr="00C87F27">
        <w:rPr>
          <w:rFonts w:ascii="Times New Roman" w:hAnsi="Times New Roman" w:cs="Times New Roman"/>
          <w:bCs/>
          <w:sz w:val="27"/>
          <w:szCs w:val="27"/>
          <w:lang w:eastAsia="ru-RU"/>
        </w:rPr>
        <w:t>.</w:t>
      </w:r>
    </w:p>
    <w:p w:rsidR="00170621" w:rsidRPr="00C87F27" w:rsidRDefault="009A349A" w:rsidP="00A4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2.</w:t>
      </w:r>
      <w:r w:rsidR="00191D87">
        <w:rPr>
          <w:rFonts w:ascii="Times New Roman" w:hAnsi="Times New Roman" w:cs="Times New Roman"/>
          <w:sz w:val="27"/>
          <w:szCs w:val="27"/>
        </w:rPr>
        <w:t xml:space="preserve">Определить </w:t>
      </w:r>
      <w:r w:rsidR="00982BFA" w:rsidRPr="00C87F27">
        <w:rPr>
          <w:rFonts w:ascii="Times New Roman" w:hAnsi="Times New Roman" w:cs="Times New Roman"/>
          <w:sz w:val="27"/>
          <w:szCs w:val="27"/>
        </w:rPr>
        <w:t>М</w:t>
      </w:r>
      <w:r w:rsidR="00D46A7D" w:rsidRPr="00C87F27">
        <w:rPr>
          <w:rFonts w:ascii="Times New Roman" w:hAnsi="Times New Roman" w:cs="Times New Roman"/>
          <w:sz w:val="27"/>
          <w:szCs w:val="27"/>
        </w:rPr>
        <w:t xml:space="preserve">инистерство сельского хозяйства </w:t>
      </w:r>
      <w:r w:rsidR="00191D87">
        <w:rPr>
          <w:rFonts w:ascii="Times New Roman" w:hAnsi="Times New Roman" w:cs="Times New Roman"/>
          <w:sz w:val="27"/>
          <w:szCs w:val="27"/>
        </w:rPr>
        <w:t xml:space="preserve"> </w:t>
      </w:r>
      <w:r w:rsidR="00E45394" w:rsidRPr="00C87F27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982BFA" w:rsidRPr="00C87F27">
        <w:rPr>
          <w:rFonts w:ascii="Times New Roman" w:hAnsi="Times New Roman" w:cs="Times New Roman"/>
          <w:sz w:val="27"/>
          <w:szCs w:val="27"/>
        </w:rPr>
        <w:t xml:space="preserve"> и Министерство экономического развития Карачаево-Черкесской Республики</w:t>
      </w:r>
      <w:r w:rsidR="00D46A7D" w:rsidRPr="00C87F27">
        <w:rPr>
          <w:rFonts w:ascii="Times New Roman" w:hAnsi="Times New Roman" w:cs="Times New Roman"/>
          <w:sz w:val="27"/>
          <w:szCs w:val="27"/>
        </w:rPr>
        <w:t xml:space="preserve"> уполномоченным</w:t>
      </w:r>
      <w:r w:rsidR="00982BFA" w:rsidRPr="00C87F27">
        <w:rPr>
          <w:rFonts w:ascii="Times New Roman" w:hAnsi="Times New Roman" w:cs="Times New Roman"/>
          <w:sz w:val="27"/>
          <w:szCs w:val="27"/>
        </w:rPr>
        <w:t>и органа</w:t>
      </w:r>
      <w:r w:rsidR="00D46A7D" w:rsidRPr="00C87F27">
        <w:rPr>
          <w:rFonts w:ascii="Times New Roman" w:hAnsi="Times New Roman" w:cs="Times New Roman"/>
          <w:sz w:val="27"/>
          <w:szCs w:val="27"/>
        </w:rPr>
        <w:t>м</w:t>
      </w:r>
      <w:r w:rsidR="00982BFA" w:rsidRPr="00C87F27">
        <w:rPr>
          <w:rFonts w:ascii="Times New Roman" w:hAnsi="Times New Roman" w:cs="Times New Roman"/>
          <w:sz w:val="27"/>
          <w:szCs w:val="27"/>
        </w:rPr>
        <w:t>и</w:t>
      </w:r>
      <w:r w:rsidR="00D46A7D" w:rsidRPr="00C87F27">
        <w:rPr>
          <w:rFonts w:ascii="Times New Roman" w:hAnsi="Times New Roman" w:cs="Times New Roman"/>
          <w:sz w:val="27"/>
          <w:szCs w:val="27"/>
        </w:rPr>
        <w:t xml:space="preserve"> исполнительной власти </w:t>
      </w:r>
      <w:r w:rsidR="00E45394" w:rsidRPr="00C87F27">
        <w:rPr>
          <w:rFonts w:ascii="Times New Roman" w:hAnsi="Times New Roman" w:cs="Times New Roman"/>
          <w:sz w:val="27"/>
          <w:szCs w:val="27"/>
        </w:rPr>
        <w:t xml:space="preserve">Карачаево-Черкесской Республики </w:t>
      </w:r>
      <w:r w:rsidR="00D46A7D" w:rsidRPr="00C87F27">
        <w:rPr>
          <w:rFonts w:ascii="Times New Roman" w:hAnsi="Times New Roman" w:cs="Times New Roman"/>
          <w:sz w:val="27"/>
          <w:szCs w:val="27"/>
        </w:rPr>
        <w:t>по обеспечению выработки и реализации еди</w:t>
      </w:r>
      <w:r w:rsidR="00E45394" w:rsidRPr="00C87F27">
        <w:rPr>
          <w:rFonts w:ascii="Times New Roman" w:hAnsi="Times New Roman" w:cs="Times New Roman"/>
          <w:sz w:val="27"/>
          <w:szCs w:val="27"/>
        </w:rPr>
        <w:t xml:space="preserve">ных подходов к планированию  </w:t>
      </w:r>
      <w:r w:rsidR="00D46A7D" w:rsidRPr="00C87F27">
        <w:rPr>
          <w:rFonts w:ascii="Times New Roman" w:hAnsi="Times New Roman" w:cs="Times New Roman"/>
          <w:sz w:val="27"/>
          <w:szCs w:val="27"/>
        </w:rPr>
        <w:t xml:space="preserve">и реализации мероприятий, направленных на ускоренное развитие инфраструктуры опорных населенных пунктов </w:t>
      </w:r>
      <w:r w:rsidR="00E45394" w:rsidRPr="00C87F27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D46A7D" w:rsidRPr="00C87F27">
        <w:rPr>
          <w:rFonts w:ascii="Times New Roman" w:hAnsi="Times New Roman" w:cs="Times New Roman"/>
          <w:sz w:val="27"/>
          <w:szCs w:val="27"/>
        </w:rPr>
        <w:t xml:space="preserve"> и прилегающих к ним населенных пунктов</w:t>
      </w:r>
      <w:r w:rsidR="00E45394" w:rsidRPr="00C87F27">
        <w:rPr>
          <w:rFonts w:ascii="Times New Roman" w:hAnsi="Times New Roman" w:cs="Times New Roman"/>
          <w:sz w:val="27"/>
          <w:szCs w:val="27"/>
        </w:rPr>
        <w:t>.</w:t>
      </w:r>
    </w:p>
    <w:p w:rsidR="00170621" w:rsidRPr="00C87F27" w:rsidRDefault="009A349A" w:rsidP="00A4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3.</w:t>
      </w:r>
      <w:r w:rsidR="00E45394" w:rsidRPr="00C87F27">
        <w:rPr>
          <w:rFonts w:ascii="Times New Roman" w:hAnsi="Times New Roman" w:cs="Times New Roman"/>
          <w:sz w:val="27"/>
          <w:szCs w:val="27"/>
        </w:rPr>
        <w:t xml:space="preserve">Министерству сельского хозяйства </w:t>
      </w:r>
      <w:r w:rsidR="00A4295F" w:rsidRPr="00C87F27">
        <w:rPr>
          <w:rFonts w:ascii="Times New Roman" w:hAnsi="Times New Roman" w:cs="Times New Roman"/>
          <w:sz w:val="27"/>
          <w:szCs w:val="27"/>
        </w:rPr>
        <w:t>Карачаево-Черкесской Республики</w:t>
      </w:r>
      <w:r w:rsidR="00E45394" w:rsidRPr="00C87F27">
        <w:rPr>
          <w:rFonts w:ascii="Times New Roman" w:hAnsi="Times New Roman" w:cs="Times New Roman"/>
          <w:sz w:val="27"/>
          <w:szCs w:val="27"/>
        </w:rPr>
        <w:t xml:space="preserve"> в установленном порядке:</w:t>
      </w:r>
    </w:p>
    <w:p w:rsidR="00E45394" w:rsidRPr="00C87F27" w:rsidRDefault="00563F3B" w:rsidP="00A7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3.1. В течение 10 рабочих дней со дня вступления в силу настоящего постановления обеспечить направление Перечня в Министерство сельского хозяйства Российской Федерации (далее – Минсельхоз России).</w:t>
      </w:r>
    </w:p>
    <w:p w:rsidR="00170621" w:rsidRPr="00C87F27" w:rsidRDefault="00563F3B" w:rsidP="00A4295F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3.2. В течение 10 рабочих дней со дня внесения изменений в Перечень представлять в Минсельхоз России сведения о принятых нормативных правовых актах, вносящих изменения в Перечень.</w:t>
      </w:r>
    </w:p>
    <w:p w:rsidR="00170621" w:rsidRPr="00C87F27" w:rsidRDefault="009A349A" w:rsidP="00A4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3.3.</w:t>
      </w:r>
      <w:r w:rsidR="00E260C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563F3B" w:rsidRPr="00C87F27">
        <w:rPr>
          <w:rFonts w:ascii="Times New Roman" w:hAnsi="Times New Roman" w:cs="Times New Roman"/>
          <w:sz w:val="27"/>
          <w:szCs w:val="27"/>
        </w:rPr>
        <w:t xml:space="preserve">В течение 2023 года внести изменения в подпрограмму «Комплексное развитие сельских территорий» государственной программы </w:t>
      </w:r>
      <w:r w:rsidR="00E260C2">
        <w:rPr>
          <w:rFonts w:ascii="Times New Roman" w:hAnsi="Times New Roman" w:cs="Times New Roman"/>
          <w:sz w:val="27"/>
          <w:szCs w:val="27"/>
        </w:rPr>
        <w:t>«</w:t>
      </w:r>
      <w:r w:rsidR="00E260C2" w:rsidRPr="00177408">
        <w:rPr>
          <w:rFonts w:ascii="Times New Roman" w:hAnsi="Times New Roman" w:cs="Times New Roman"/>
          <w:sz w:val="27"/>
          <w:szCs w:val="27"/>
        </w:rPr>
        <w:t>Развитие сельского хозяйства Карачаево-Черкесской Республики</w:t>
      </w:r>
      <w:r w:rsidR="00E260C2">
        <w:rPr>
          <w:rFonts w:ascii="Times New Roman" w:hAnsi="Times New Roman" w:cs="Times New Roman"/>
          <w:sz w:val="27"/>
          <w:szCs w:val="27"/>
        </w:rPr>
        <w:t>»</w:t>
      </w:r>
      <w:r w:rsidR="00563F3B" w:rsidRPr="00C87F27">
        <w:rPr>
          <w:rFonts w:ascii="Times New Roman" w:hAnsi="Times New Roman" w:cs="Times New Roman"/>
          <w:sz w:val="27"/>
          <w:szCs w:val="27"/>
        </w:rPr>
        <w:t>, утвержденн</w:t>
      </w:r>
      <w:r w:rsidR="00E260C2">
        <w:rPr>
          <w:rFonts w:ascii="Times New Roman" w:hAnsi="Times New Roman" w:cs="Times New Roman"/>
          <w:sz w:val="27"/>
          <w:szCs w:val="27"/>
        </w:rPr>
        <w:t>ой</w:t>
      </w:r>
      <w:r w:rsidR="00563F3B" w:rsidRPr="00C87F27">
        <w:rPr>
          <w:rFonts w:ascii="Times New Roman" w:hAnsi="Times New Roman" w:cs="Times New Roman"/>
          <w:sz w:val="27"/>
          <w:szCs w:val="27"/>
        </w:rPr>
        <w:t xml:space="preserve"> постановлением  Правительства Карачаево-Черкесской Республики  от 22 января 2019 г. № 13, </w:t>
      </w:r>
      <w:r w:rsidR="00E260C2">
        <w:rPr>
          <w:rFonts w:ascii="Times New Roman" w:hAnsi="Times New Roman" w:cs="Times New Roman"/>
          <w:sz w:val="27"/>
          <w:szCs w:val="27"/>
        </w:rPr>
        <w:t xml:space="preserve">направленные на синхронизацию мероприятий, </w:t>
      </w:r>
      <w:r w:rsidR="00563F3B" w:rsidRPr="00C87F27">
        <w:rPr>
          <w:rFonts w:ascii="Times New Roman" w:hAnsi="Times New Roman" w:cs="Times New Roman"/>
          <w:sz w:val="27"/>
          <w:szCs w:val="27"/>
        </w:rPr>
        <w:t xml:space="preserve">предусмотренных государственной программой Российской Федерации «Комплексное развитие сельских территорий», утвержденной постановлением </w:t>
      </w:r>
      <w:r w:rsidR="00563F3B" w:rsidRPr="00C87F27">
        <w:rPr>
          <w:rFonts w:ascii="Times New Roman" w:hAnsi="Times New Roman" w:cs="Times New Roman"/>
          <w:sz w:val="27"/>
          <w:szCs w:val="27"/>
        </w:rPr>
        <w:lastRenderedPageBreak/>
        <w:t>Правительства Российско</w:t>
      </w:r>
      <w:r w:rsidR="009746B8" w:rsidRPr="00C87F27">
        <w:rPr>
          <w:rFonts w:ascii="Times New Roman" w:hAnsi="Times New Roman" w:cs="Times New Roman"/>
          <w:sz w:val="27"/>
          <w:szCs w:val="27"/>
        </w:rPr>
        <w:t xml:space="preserve">й Федерации от 31 мая 2019 г. № </w:t>
      </w:r>
      <w:r w:rsidR="00563F3B" w:rsidRPr="00C87F27">
        <w:rPr>
          <w:rFonts w:ascii="Times New Roman" w:hAnsi="Times New Roman" w:cs="Times New Roman"/>
          <w:sz w:val="27"/>
          <w:szCs w:val="27"/>
        </w:rPr>
        <w:t>696 (далее – Программа).</w:t>
      </w:r>
      <w:proofErr w:type="gramEnd"/>
    </w:p>
    <w:p w:rsidR="00170621" w:rsidRPr="00C87F27" w:rsidRDefault="009A349A" w:rsidP="00A4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4.</w:t>
      </w:r>
      <w:r w:rsidR="00E260C2">
        <w:rPr>
          <w:rFonts w:ascii="Times New Roman" w:hAnsi="Times New Roman" w:cs="Times New Roman"/>
          <w:sz w:val="27"/>
          <w:szCs w:val="27"/>
        </w:rPr>
        <w:t xml:space="preserve"> </w:t>
      </w:r>
      <w:r w:rsidRPr="00C87F27">
        <w:rPr>
          <w:rFonts w:ascii="Times New Roman" w:hAnsi="Times New Roman" w:cs="Times New Roman"/>
          <w:sz w:val="27"/>
          <w:szCs w:val="27"/>
        </w:rPr>
        <w:t>Органам исполнительной власти Карачаево-Черкесской Республики осуществлять реализацию мероприятий по созданию, реконструкции, капитальному ремонту объектов государственной (муниципальной) собственности на территории опорных населенных пунктов Карачаево-Черкесской Республики и прилегающих к ним населенных пунктов с учетом очередности, установленной Программой.</w:t>
      </w:r>
    </w:p>
    <w:p w:rsidR="00170621" w:rsidRPr="00C87F27" w:rsidRDefault="00F962F4" w:rsidP="00A7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5</w:t>
      </w:r>
      <w:r w:rsidR="00170621" w:rsidRPr="00C87F27">
        <w:rPr>
          <w:rFonts w:ascii="Times New Roman" w:hAnsi="Times New Roman" w:cs="Times New Roman"/>
          <w:sz w:val="27"/>
          <w:szCs w:val="27"/>
        </w:rPr>
        <w:t>.</w:t>
      </w:r>
      <w:r w:rsidR="00E260C2">
        <w:rPr>
          <w:rFonts w:ascii="Times New Roman" w:hAnsi="Times New Roman" w:cs="Times New Roman"/>
          <w:sz w:val="27"/>
          <w:szCs w:val="27"/>
        </w:rPr>
        <w:t xml:space="preserve"> </w:t>
      </w:r>
      <w:r w:rsidR="00170621" w:rsidRPr="00C87F27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на следующий день после дня его официального опубликования.</w:t>
      </w:r>
    </w:p>
    <w:p w:rsidR="00F962F4" w:rsidRPr="00C87F27" w:rsidRDefault="00F962F4" w:rsidP="00A4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6</w:t>
      </w:r>
      <w:r w:rsidR="00A4295F" w:rsidRPr="00C87F27">
        <w:rPr>
          <w:rFonts w:ascii="Times New Roman" w:hAnsi="Times New Roman" w:cs="Times New Roman"/>
          <w:sz w:val="27"/>
          <w:szCs w:val="27"/>
        </w:rPr>
        <w:t>.</w:t>
      </w:r>
      <w:r w:rsidR="00E260C2">
        <w:rPr>
          <w:rFonts w:ascii="Times New Roman" w:hAnsi="Times New Roman" w:cs="Times New Roman"/>
          <w:sz w:val="27"/>
          <w:szCs w:val="27"/>
        </w:rPr>
        <w:t xml:space="preserve"> </w:t>
      </w:r>
      <w:r w:rsidR="00A4295F" w:rsidRPr="00C87F27">
        <w:rPr>
          <w:rFonts w:ascii="Times New Roman" w:hAnsi="Times New Roman" w:cs="Times New Roman"/>
          <w:sz w:val="27"/>
          <w:szCs w:val="27"/>
        </w:rPr>
        <w:t>Признать утратившим</w:t>
      </w:r>
      <w:r w:rsidRPr="00C87F27">
        <w:rPr>
          <w:rFonts w:ascii="Times New Roman" w:hAnsi="Times New Roman" w:cs="Times New Roman"/>
          <w:sz w:val="27"/>
          <w:szCs w:val="27"/>
        </w:rPr>
        <w:t>и</w:t>
      </w:r>
      <w:r w:rsidR="00A4295F" w:rsidRPr="00C87F27">
        <w:rPr>
          <w:rFonts w:ascii="Times New Roman" w:hAnsi="Times New Roman" w:cs="Times New Roman"/>
          <w:sz w:val="27"/>
          <w:szCs w:val="27"/>
        </w:rPr>
        <w:t xml:space="preserve"> силу</w:t>
      </w:r>
      <w:r w:rsidR="00B95375" w:rsidRPr="00B95375">
        <w:rPr>
          <w:rFonts w:ascii="Times New Roman" w:hAnsi="Times New Roman" w:cs="Times New Roman"/>
          <w:sz w:val="27"/>
          <w:szCs w:val="27"/>
        </w:rPr>
        <w:t xml:space="preserve"> </w:t>
      </w:r>
      <w:r w:rsidR="00B95375">
        <w:rPr>
          <w:rFonts w:ascii="Times New Roman" w:hAnsi="Times New Roman" w:cs="Times New Roman"/>
          <w:sz w:val="27"/>
          <w:szCs w:val="27"/>
        </w:rPr>
        <w:t>постановления</w:t>
      </w:r>
      <w:r w:rsidR="00B95375" w:rsidRPr="00C87F27">
        <w:rPr>
          <w:rFonts w:ascii="Times New Roman" w:hAnsi="Times New Roman" w:cs="Times New Roman"/>
          <w:sz w:val="27"/>
          <w:szCs w:val="27"/>
        </w:rPr>
        <w:t xml:space="preserve"> Правительства Карачаево-Черкесской Республики</w:t>
      </w:r>
      <w:r w:rsidR="00E260C2">
        <w:rPr>
          <w:rFonts w:ascii="Times New Roman" w:hAnsi="Times New Roman" w:cs="Times New Roman"/>
          <w:sz w:val="27"/>
          <w:szCs w:val="27"/>
        </w:rPr>
        <w:t>:</w:t>
      </w:r>
    </w:p>
    <w:p w:rsidR="00170621" w:rsidRPr="00C87F27" w:rsidRDefault="00A4295F" w:rsidP="00A4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 xml:space="preserve"> </w:t>
      </w:r>
      <w:r w:rsidR="009746B8" w:rsidRPr="00C87F27">
        <w:rPr>
          <w:rFonts w:ascii="Times New Roman" w:hAnsi="Times New Roman" w:cs="Times New Roman"/>
          <w:sz w:val="27"/>
          <w:szCs w:val="27"/>
        </w:rPr>
        <w:t>от 18</w:t>
      </w:r>
      <w:r w:rsidR="004776B6" w:rsidRPr="00C87F27">
        <w:rPr>
          <w:rFonts w:ascii="Times New Roman" w:hAnsi="Times New Roman" w:cs="Times New Roman"/>
          <w:sz w:val="27"/>
          <w:szCs w:val="27"/>
        </w:rPr>
        <w:t>.02.</w:t>
      </w:r>
      <w:r w:rsidR="009746B8" w:rsidRPr="00C87F27">
        <w:rPr>
          <w:rFonts w:ascii="Times New Roman" w:hAnsi="Times New Roman" w:cs="Times New Roman"/>
          <w:sz w:val="27"/>
          <w:szCs w:val="27"/>
        </w:rPr>
        <w:t>2020 года № 16</w:t>
      </w:r>
      <w:r w:rsidRPr="00C87F27">
        <w:rPr>
          <w:rFonts w:ascii="Times New Roman" w:hAnsi="Times New Roman" w:cs="Times New Roman"/>
          <w:sz w:val="27"/>
          <w:szCs w:val="27"/>
        </w:rPr>
        <w:t xml:space="preserve"> «Об утверждении перечней сельских населенных пунктов и сельских агломераций Карачаево-Черкесской Республики для реализации мероприятий государственной программы Российской Федерации «Комплексное развитие сельских территорий».</w:t>
      </w:r>
    </w:p>
    <w:p w:rsidR="00F962F4" w:rsidRPr="00C87F27" w:rsidRDefault="00F962F4" w:rsidP="00A4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от</w:t>
      </w:r>
      <w:r w:rsidRPr="00C87F27">
        <w:rPr>
          <w:sz w:val="27"/>
          <w:szCs w:val="27"/>
        </w:rPr>
        <w:t xml:space="preserve"> </w:t>
      </w:r>
      <w:r w:rsidRPr="00C87F27">
        <w:rPr>
          <w:rFonts w:ascii="Times New Roman" w:hAnsi="Times New Roman" w:cs="Times New Roman"/>
          <w:sz w:val="27"/>
          <w:szCs w:val="27"/>
        </w:rPr>
        <w:t>19 мая 2021 года № 87 «О внесении изменения в постановление Правительства Карачаево-Черкесской Республики от 18.02.2020 № 16 «Об утверждении перечней сельских населенных пунктов и сельских агломераций Карачаево-Черкесской Республики для реализации мероприятий государственной программы Российской Федерации «Комплексное развитие сельских территорий».</w:t>
      </w:r>
    </w:p>
    <w:p w:rsidR="00F962F4" w:rsidRPr="00C87F27" w:rsidRDefault="00F962F4" w:rsidP="00A42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87F27">
        <w:rPr>
          <w:rFonts w:ascii="Times New Roman" w:hAnsi="Times New Roman" w:cs="Times New Roman"/>
          <w:sz w:val="27"/>
          <w:szCs w:val="27"/>
        </w:rPr>
        <w:t>7.</w:t>
      </w:r>
      <w:r w:rsidR="00E260C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87F2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87F27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первого заместителя председателя Правительства Карачаево-Черкесской Республики </w:t>
      </w:r>
      <w:proofErr w:type="spellStart"/>
      <w:r w:rsidRPr="00C87F27">
        <w:rPr>
          <w:rFonts w:ascii="Times New Roman" w:hAnsi="Times New Roman" w:cs="Times New Roman"/>
          <w:sz w:val="27"/>
          <w:szCs w:val="27"/>
        </w:rPr>
        <w:t>Чеккуева</w:t>
      </w:r>
      <w:proofErr w:type="spellEnd"/>
      <w:r w:rsidRPr="00C87F27">
        <w:rPr>
          <w:rFonts w:ascii="Times New Roman" w:hAnsi="Times New Roman" w:cs="Times New Roman"/>
          <w:sz w:val="27"/>
          <w:szCs w:val="27"/>
        </w:rPr>
        <w:t xml:space="preserve"> Х.У.</w:t>
      </w:r>
    </w:p>
    <w:p w:rsidR="00170621" w:rsidRPr="00C87F27" w:rsidRDefault="00170621" w:rsidP="00170621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F234E" w:rsidRPr="00C87F27" w:rsidRDefault="00AF234E" w:rsidP="00AF234E">
      <w:pPr>
        <w:widowControl w:val="0"/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Председатель Правительства</w:t>
      </w:r>
    </w:p>
    <w:p w:rsidR="00AF234E" w:rsidRPr="00C87F27" w:rsidRDefault="00AF234E" w:rsidP="00F962F4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Карачаево-Черкесской Республики</w:t>
      </w: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ab/>
      </w: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ab/>
        <w:t xml:space="preserve">                                    М.О. Аргунов</w:t>
      </w:r>
    </w:p>
    <w:p w:rsidR="00AF234E" w:rsidRPr="00C87F27" w:rsidRDefault="00AF234E" w:rsidP="00AF23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234E" w:rsidRPr="00C87F27" w:rsidRDefault="00AF234E" w:rsidP="00AF234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Проект согласован:</w:t>
      </w:r>
    </w:p>
    <w:p w:rsidR="00AF234E" w:rsidRPr="00C87F27" w:rsidRDefault="00AF234E" w:rsidP="00AF23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234E" w:rsidRPr="00C87F27" w:rsidRDefault="00AF234E" w:rsidP="00AF234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Руководитель Администрации</w:t>
      </w:r>
    </w:p>
    <w:p w:rsidR="00AF234E" w:rsidRPr="00C87F27" w:rsidRDefault="00AF234E" w:rsidP="00AF234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Главы и Правительства</w:t>
      </w:r>
    </w:p>
    <w:p w:rsidR="00AF234E" w:rsidRPr="00C87F27" w:rsidRDefault="00AF234E" w:rsidP="00AF234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Карачаево-Черкесской Республики              </w:t>
      </w: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ab/>
        <w:t xml:space="preserve">                                 М. Н. </w:t>
      </w:r>
      <w:proofErr w:type="spellStart"/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Озов</w:t>
      </w:r>
      <w:proofErr w:type="spellEnd"/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                      </w:t>
      </w:r>
    </w:p>
    <w:p w:rsidR="00AF234E" w:rsidRPr="00C87F27" w:rsidRDefault="00AF234E" w:rsidP="00AF23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AF234E" w:rsidRPr="00C87F27" w:rsidRDefault="00AF234E" w:rsidP="00AF234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Первый заместитель</w:t>
      </w:r>
    </w:p>
    <w:p w:rsidR="00AF234E" w:rsidRPr="00C87F27" w:rsidRDefault="00AF234E" w:rsidP="00AF234E">
      <w:pPr>
        <w:widowControl w:val="0"/>
        <w:spacing w:after="0" w:line="240" w:lineRule="auto"/>
        <w:jc w:val="both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Председателя Правительства</w:t>
      </w:r>
    </w:p>
    <w:p w:rsidR="00AF234E" w:rsidRPr="00C87F27" w:rsidRDefault="00AF234E" w:rsidP="00AF234E">
      <w:pPr>
        <w:widowControl w:val="0"/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Карачаево-Черкесской Республики   </w:t>
      </w: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ab/>
      </w: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ab/>
        <w:t xml:space="preserve">                            </w:t>
      </w:r>
      <w:r w:rsid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 Х.У. </w:t>
      </w:r>
      <w:proofErr w:type="spellStart"/>
      <w:r w:rsidRPr="00C87F27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Чеккуев</w:t>
      </w:r>
      <w:proofErr w:type="spellEnd"/>
    </w:p>
    <w:p w:rsidR="00AF234E" w:rsidRPr="00C87F27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F234E" w:rsidRPr="00C87F27" w:rsidRDefault="00AF234E" w:rsidP="00AF234E">
      <w:pPr>
        <w:spacing w:after="0" w:line="240" w:lineRule="auto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Заместитель </w:t>
      </w:r>
    </w:p>
    <w:p w:rsidR="00AF234E" w:rsidRPr="00C87F27" w:rsidRDefault="00AF234E" w:rsidP="00AF234E">
      <w:pPr>
        <w:spacing w:after="0" w:line="240" w:lineRule="auto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Председателя Правительства</w:t>
      </w:r>
    </w:p>
    <w:p w:rsidR="00AF234E" w:rsidRPr="00C87F27" w:rsidRDefault="00AF234E" w:rsidP="00AF234E">
      <w:pPr>
        <w:spacing w:after="0" w:line="240" w:lineRule="auto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Карачаево-Черкесской Республики </w:t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 xml:space="preserve">       </w:t>
      </w:r>
      <w:r w:rsid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</w:t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Е.С. Поляков</w:t>
      </w:r>
    </w:p>
    <w:p w:rsidR="00AF234E" w:rsidRPr="00C87F27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F234E" w:rsidRPr="00C87F27" w:rsidRDefault="00AF234E" w:rsidP="00AF234E">
      <w:pPr>
        <w:spacing w:after="0" w:line="240" w:lineRule="auto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Заместитель Председателя Правительства</w:t>
      </w:r>
    </w:p>
    <w:p w:rsidR="00191D87" w:rsidRPr="00177408" w:rsidRDefault="00AF234E" w:rsidP="00AF234E">
      <w:pPr>
        <w:spacing w:after="0" w:line="240" w:lineRule="auto"/>
        <w:rPr>
          <w:rFonts w:ascii="Calibri" w:eastAsia="Calibri" w:hAnsi="Calibri" w:cs="Calibri"/>
          <w:sz w:val="27"/>
          <w:szCs w:val="27"/>
          <w:shd w:val="clear" w:color="auto" w:fill="FFFFFF"/>
        </w:rPr>
      </w:pP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Карачаево-Черкесской Республики</w:t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 xml:space="preserve">           </w:t>
      </w:r>
      <w:r w:rsid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М. Х. </w:t>
      </w:r>
      <w:proofErr w:type="spellStart"/>
      <w:r w:rsidRPr="00C87F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Суюнчев</w:t>
      </w:r>
      <w:proofErr w:type="spellEnd"/>
    </w:p>
    <w:p w:rsidR="00ED4A08" w:rsidRDefault="00ED4A08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Заместитель Председателя Правительства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Карачаево-Черкесской Республики</w:t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</w:t>
      </w:r>
      <w:proofErr w:type="spellStart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Е.А.Гордиенко</w:t>
      </w:r>
      <w:proofErr w:type="spellEnd"/>
    </w:p>
    <w:p w:rsidR="00AF234E" w:rsidRPr="00AF234E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Заместитель Руководителя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Администрации Главы и Правительства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Карачаево-Черкесской Республики,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Начальник Управления документационного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обеспечения Главы и Правительства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Карачаево-Черкесской Республики          </w:t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 </w:t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              Ф.Я. </w:t>
      </w:r>
      <w:proofErr w:type="spellStart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Астежева</w:t>
      </w:r>
      <w:proofErr w:type="spellEnd"/>
    </w:p>
    <w:p w:rsidR="00AF234E" w:rsidRPr="00AF234E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Министр финансов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Карачаево-Черкесской Республик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                                </w:t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В.В. </w:t>
      </w:r>
      <w:proofErr w:type="spellStart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Камышан</w:t>
      </w:r>
      <w:proofErr w:type="spellEnd"/>
    </w:p>
    <w:p w:rsidR="00AF234E" w:rsidRPr="00AF234E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proofErr w:type="spellStart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И.о</w:t>
      </w:r>
      <w:proofErr w:type="spellEnd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Министра экономического развития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Карачаево-Черкесской Республики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А.</w:t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Езаов</w:t>
      </w:r>
      <w:proofErr w:type="spellEnd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AF234E" w:rsidRPr="00AF234E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Министр строительства 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жилищно-коммунального хозяйства 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Карачаево-Черкесской Республики                                                   Р.Р. Семенов</w:t>
      </w:r>
    </w:p>
    <w:p w:rsidR="00AF234E" w:rsidRPr="00AF234E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Начальник </w:t>
      </w:r>
      <w:proofErr w:type="gramStart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Государственно-правового</w:t>
      </w:r>
      <w:proofErr w:type="gramEnd"/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Управления Главы и Правительства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Карачаево-Черкесской Республики                              </w:t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А.</w:t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А. </w:t>
      </w:r>
      <w:proofErr w:type="spellStart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Тлишев</w:t>
      </w:r>
      <w:proofErr w:type="spellEnd"/>
    </w:p>
    <w:p w:rsidR="00AF234E" w:rsidRPr="00AF234E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</w:p>
    <w:p w:rsidR="00AF234E" w:rsidRPr="00AF234E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Проект подготовлен Министерством сельского хозяйства Карачаево-Черкесской    Республики  </w:t>
      </w:r>
    </w:p>
    <w:p w:rsidR="00AF234E" w:rsidRPr="00AF234E" w:rsidRDefault="00AF234E" w:rsidP="00AF23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Министр сельского хозяйства</w:t>
      </w:r>
    </w:p>
    <w:p w:rsidR="00AF234E" w:rsidRPr="00AF234E" w:rsidRDefault="00AF234E" w:rsidP="00AF234E">
      <w:pPr>
        <w:spacing w:after="0" w:line="240" w:lineRule="auto"/>
        <w:rPr>
          <w:rFonts w:ascii="Calibri" w:eastAsia="Calibri" w:hAnsi="Calibri" w:cs="Calibri"/>
          <w:shd w:val="clear" w:color="auto" w:fill="FFFFFF"/>
        </w:rPr>
      </w:pP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Карачаево-Черкесской Республики                                </w:t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А.А. </w:t>
      </w:r>
      <w:proofErr w:type="spellStart"/>
      <w:r w:rsidRPr="00AF23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Боташев</w:t>
      </w:r>
      <w:proofErr w:type="spellEnd"/>
    </w:p>
    <w:p w:rsidR="00170621" w:rsidRDefault="00170621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Pr="004A3B46" w:rsidRDefault="004A3B46" w:rsidP="004A3B46">
      <w:pPr>
        <w:widowControl w:val="0"/>
        <w:spacing w:after="0" w:line="240" w:lineRule="auto"/>
        <w:ind w:left="5529"/>
        <w:outlineLvl w:val="2"/>
        <w:rPr>
          <w:rFonts w:ascii="Calibri" w:eastAsia="Calibri" w:hAnsi="Calibri" w:cs="DejaVu Sans"/>
        </w:rPr>
      </w:pPr>
      <w:r w:rsidRPr="004A3B46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Pr="004A3B4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Pr="004A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 постановлению Правительства Карачаево-Черкесской Республики</w:t>
      </w:r>
    </w:p>
    <w:p w:rsidR="004A3B46" w:rsidRPr="004A3B46" w:rsidRDefault="004A3B46" w:rsidP="004A3B46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_______№__</w:t>
      </w:r>
    </w:p>
    <w:p w:rsidR="004A3B46" w:rsidRPr="004A3B46" w:rsidRDefault="004A3B46" w:rsidP="004A3B46">
      <w:pPr>
        <w:widowControl w:val="0"/>
        <w:spacing w:after="0" w:line="240" w:lineRule="auto"/>
        <w:ind w:left="893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A3B46" w:rsidRPr="004A3B46" w:rsidRDefault="004A3B46" w:rsidP="004A3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3B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ПЕРЕЧЕНЬ </w:t>
      </w:r>
    </w:p>
    <w:p w:rsidR="004A3B46" w:rsidRPr="004A3B46" w:rsidRDefault="004A3B46" w:rsidP="004A3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A3B4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сельских территорий Карачаево-Черкесской Республики</w:t>
      </w:r>
    </w:p>
    <w:p w:rsidR="004A3B46" w:rsidRPr="004A3B46" w:rsidRDefault="004A3B46" w:rsidP="004A3B46">
      <w:pPr>
        <w:widowControl w:val="0"/>
        <w:spacing w:after="0" w:line="240" w:lineRule="auto"/>
        <w:jc w:val="center"/>
        <w:rPr>
          <w:rFonts w:ascii="Times New Roman" w:eastAsia="Calibri" w:hAnsi="Times New Roman" w:cs="DejaVu Sans"/>
          <w:sz w:val="18"/>
          <w:szCs w:val="18"/>
        </w:rPr>
      </w:pPr>
      <w:r w:rsidRPr="004A3B46">
        <w:rPr>
          <w:rFonts w:ascii="Times New Roman" w:eastAsia="Calibri" w:hAnsi="Times New Roman" w:cs="DejaVu Sans"/>
          <w:sz w:val="18"/>
          <w:szCs w:val="18"/>
        </w:rPr>
        <w:t xml:space="preserve">                                                                (наименование субъекта Российской Федерации)</w:t>
      </w:r>
    </w:p>
    <w:p w:rsidR="004A3B46" w:rsidRPr="004A3B46" w:rsidRDefault="004A3B46" w:rsidP="004A3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76"/>
        <w:gridCol w:w="2568"/>
        <w:gridCol w:w="2141"/>
        <w:gridCol w:w="1906"/>
        <w:gridCol w:w="2380"/>
      </w:tblGrid>
      <w:tr w:rsidR="004A3B46" w:rsidRPr="004A3B46" w:rsidTr="00E55ECD">
        <w:trPr>
          <w:trHeight w:val="134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района (округа), городского округа)</w:t>
            </w:r>
            <w:proofErr w:type="gramEnd"/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сельского (городского) поселения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сельского населенного пункта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 сельского населенного пункта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ind w:left="-108"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ind w:left="-108" w:firstLine="34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Абазинский муниципальный район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Инжич-Чукунское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Инжич-Чукун</w:t>
            </w:r>
            <w:proofErr w:type="spellEnd"/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91601415101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Кара-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Паговское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Кара-Паго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91601443101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Кубинское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Кубина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91601424101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Псыжское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Псыж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91601439101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Эльбурганское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Эльбурган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91601441101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Адыге-Хабльский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Грушкинское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Абаз-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Хабль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91603420106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Апсуанское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Спарта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91603412116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Апсуанское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Апсуа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91603412101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Апсуанское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Баралки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91603412106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Вако-Жилевское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Вако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-Жиле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91603465101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Грушкинское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хутор Грушка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91603420101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Апсуанское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Дубянский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91603412111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Эрсаконское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Киево-Жураки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91603460106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Грушкинское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Мало-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Абазинск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91603420111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Эрсаконское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Ново-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Кувинск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91603460111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Садовское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Садовое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91603440101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Старо-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Кувинское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Старо-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Кувинск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91603445101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Грушкинское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Тапанта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91603420116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Эрсаконское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Эрсакон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91603460101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Зеленчукский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Архызское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Архыз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91610402101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Даусузское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Даусуз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91610405101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станица Зеленчукская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91610410101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Ильич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91610440106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Исправненское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станица Исправная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91610415101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Карданикское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Кардоникская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91610420101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Кобу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-Баши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91610440111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Кызыл-Октябрьское</w:t>
            </w:r>
            <w:proofErr w:type="gram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Кызыл-Октябрь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91610425101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Лесо-Кяфарь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91610410106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Марухское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Маруха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91610430101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Архызское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Нижний Архыз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91610402106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Даусузское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Нижняя Ермоловка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91610405106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Исправненское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хутор Ново-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Исправненский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91610415106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Сторожевское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станица Сторожевая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91610440101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Исправненское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Фроловский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91610415111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Хасаут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-Греческое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Хасаут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-Греческое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91610450101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Даусузское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Хуса-Кардоник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91610405111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Карчаевский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Хумаринское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поселок Белая Гора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91615470106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Верхне-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Маринское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gram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91615405101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Ново-Карачаевское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городского типа Новый Карачай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91615154051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Правокубанское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городского типа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Правокубанский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91615157051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Верхне-Тебердинское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Верхняя Теберда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91615410101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Учкуланское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Верхний Учкулан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91615465106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Коста-Хетагуровское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хутор Восток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91615440106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Джингирикское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Джингирик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91615415101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Каменномостское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Каменномост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91615430101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Карт-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Джуртское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Карт-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Джурт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91615435101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Коста-Хетагуровское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имени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Коста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Хетагурова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91615440101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Хумаринское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Кубрань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91615470111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Кумышское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Кумыш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91615445101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Нижне-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Маринское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gram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Нижняя</w:t>
            </w:r>
            <w:proofErr w:type="gram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Мара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91615447101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Нижне-Тебердинское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Нижняя Теберда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91615455101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Ново-Тебердинское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Новая Теберда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91615456101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Учкуланское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Учкулан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91615465101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Хумаринское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Хумара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91615470101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Хурзукское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Хурзук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91615475101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Малокарачаевский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Краснокурганское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Аксу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91620430106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Учкекенское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Водовод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91620460106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Джагинское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Джага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91620405101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Кичи-Балыкское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proofErr w:type="gram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Кичи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-Балык</w:t>
            </w:r>
            <w:proofErr w:type="gram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91620420101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Красновосточное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Красный Восток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91620425101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Краснокурганское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Красный Курган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91620430101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Краснокурганское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Коммунстрой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91620430111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Покунское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Кызыл-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Покун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91620435101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Первомайское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Первомайское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91620445101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Римгорское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Римгорское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91620450101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Терезинсакое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Терезе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91620455101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Учкекенское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Учкекен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91620460101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Кичи-Балыкское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Хасаут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91620420106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Элькушское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Элькуш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91620470101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Ногайский муниципальный район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Адиль-Халкское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Адиль-Халк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91623405101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Эркин-Юртское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хутор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Евсеевский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91623418106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Икон-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Халкское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Икон-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Халк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91623408101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Эркен-Шахарское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Кубан-Халк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91623415106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Икон-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Халкское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сельское</w:t>
            </w:r>
            <w:proofErr w:type="gram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Кызыл-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Тогай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91623408106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Эркен-Халкское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Эркен-Халк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91623412101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Эркен-Шахарское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Эркен-</w:t>
            </w: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Шахар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91623415101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Эркен-Юртское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Эркен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91623418101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Прикубанский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Мичуринское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Водораздельный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91625427106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Дружба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91625407101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Дружбинское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Заречный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91625407106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Ударненское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поселок Ударный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91625158051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Знаменское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Знаменка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91625410101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Ильичевское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Ильичевское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91625415101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Кавказское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Кавказский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91625420101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Кавказское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Красивый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91625420106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Майский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91625425101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Мичуринское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Мичуринский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91625427101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Ильичевское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Пригородное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91625415106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Николаевское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91625430101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Октябрьское сельское </w:t>
            </w: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поселок Новый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91625435106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Октябрьский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91625435101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Привольное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91625430106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Николаевское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Пристань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91624530111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хутор Родниковский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91625425106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Счастливенское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Светлое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91625445106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Чапаевское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Чапаевское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91625455101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Солнечный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91625435111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Счастливенское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Счастливое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91625445101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Таллыкское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Таллык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91625450101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Ударненское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рабочий поселок Ударный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91625158051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Счастливенское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Холоднородниковское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91625445111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Урупский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Курджиновское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Азиатский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91630413106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Преградненское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хутор Большевик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91630425106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Загеданское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Дамхурц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91630405106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Преградненское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хутор Ершов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91630430106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Загеданское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Загедан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91630405101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Курджиновское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Курджиново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91630413101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Кызыл-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Урупское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Кызыл-Уруп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91630415101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Медногорское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рабочий 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Медногорский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91630158051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Предгорненское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хутор Первомайский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91630430111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Предгорненское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Подскальное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91630430116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Преградненское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станица Преградное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91630425101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Курджиновское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Псемен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91630413111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Загеданское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Пхия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91630405111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Курджиновское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Рожкао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91630413116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Урупское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Уруп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91630450101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Усть-Джегутиский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Важненское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село Важное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91635405101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Гюрюльдеукское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</w:t>
            </w: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Гюрюльдеук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91635407101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Джегутинское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91635410106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Койданское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Койдан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91635415101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Красногорское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станица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Красногорская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91635420101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Джегутинское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gram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Кызыл-Кала</w:t>
            </w:r>
            <w:proofErr w:type="gram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91635410111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Джегутинское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gram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Новая</w:t>
            </w:r>
            <w:proofErr w:type="gram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Джегута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91635410101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Сары-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Тюзское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Сары-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91635435101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Усть-Джегутинское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город районного назначения</w:t>
            </w:r>
          </w:p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Усть-Джегута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91635101001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Эльтаркаское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Эльтаркач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91635445101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Хабезский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Псаучье-Дахское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Абазакт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91640430106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Али-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Бердуковское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Али-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Бердуковский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91640403101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Бавуковское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Бавуко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91640406101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Бесленеевское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Бесленей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91640408101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Жаковское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Жако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91640411101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Зеюковское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Зеюко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91640414101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Инжичишховское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Инжичишхо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91640417101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Кош-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Хабльское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Кош-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Хабль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91640420101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Псаучье-Дахское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Кызыл-Юрт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91640430111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Малый Зеленчук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91640425101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Бавуковское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Ново-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Хумаринский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91640406106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Псаучье-Дахское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аул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Псаучье-Дахе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91640430101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Хабезское</w:t>
            </w:r>
            <w:proofErr w:type="spellEnd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аул Хабез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91640440101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город Теберда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91705000006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городского типа Орджоникидзевский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91705000061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Малокурганный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91705000106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городского типа Эльбрусский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91705000066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Мара-Аягъы</w:t>
            </w:r>
            <w:proofErr w:type="spellEnd"/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91705000111</w:t>
            </w:r>
          </w:p>
        </w:tc>
      </w:tr>
      <w:tr w:rsidR="004A3B46" w:rsidRPr="004A3B46" w:rsidTr="004A3B46">
        <w:trPr>
          <w:trHeight w:val="1382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город Карачаевск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91705000001</w:t>
            </w:r>
          </w:p>
        </w:tc>
      </w:tr>
      <w:tr w:rsidR="004A3B46" w:rsidRPr="004A3B46" w:rsidTr="00E55ECD">
        <w:trPr>
          <w:trHeight w:val="20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Карачаевский городской округ</w:t>
            </w:r>
          </w:p>
        </w:tc>
        <w:tc>
          <w:tcPr>
            <w:tcW w:w="1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поселок Домбай</w:t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B46" w:rsidRPr="004A3B46" w:rsidRDefault="004A3B46" w:rsidP="004A3B46">
            <w:pPr>
              <w:widowControl w:val="0"/>
              <w:suppressLineNumbers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B46">
              <w:rPr>
                <w:rFonts w:ascii="Times New Roman" w:eastAsia="Calibri" w:hAnsi="Times New Roman" w:cs="Times New Roman"/>
                <w:sz w:val="24"/>
                <w:szCs w:val="24"/>
              </w:rPr>
              <w:t>91705000056</w:t>
            </w:r>
          </w:p>
        </w:tc>
      </w:tr>
    </w:tbl>
    <w:p w:rsidR="004A3B46" w:rsidRPr="004A3B46" w:rsidRDefault="004A3B46" w:rsidP="004A3B46">
      <w:pPr>
        <w:spacing w:after="160" w:line="259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A3B46" w:rsidRPr="004A3B46" w:rsidRDefault="004A3B46" w:rsidP="004A3B46">
      <w:pPr>
        <w:spacing w:after="160" w:line="259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A3B46" w:rsidRPr="004A3B46" w:rsidRDefault="004A3B46" w:rsidP="004A3B46">
      <w:pPr>
        <w:spacing w:after="160" w:line="259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Заместитель Руководителя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Администрации Главы и Правительства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  <w:r w:rsidRPr="004A3B46">
        <w:rPr>
          <w:rFonts w:ascii="Calibri" w:eastAsia="Calibri" w:hAnsi="Calibri" w:cs="DejaVu Sans"/>
          <w:sz w:val="28"/>
          <w:szCs w:val="28"/>
        </w:rPr>
        <w:t xml:space="preserve">          </w:t>
      </w:r>
      <w:r w:rsidRPr="004A3B46">
        <w:rPr>
          <w:rFonts w:ascii="Calibri" w:eastAsia="Calibri" w:hAnsi="Calibri" w:cs="DejaVu Sans"/>
          <w:sz w:val="28"/>
          <w:szCs w:val="28"/>
        </w:rPr>
        <w:tab/>
        <w:t xml:space="preserve">                                        </w:t>
      </w:r>
      <w:r w:rsidRPr="004A3B46">
        <w:rPr>
          <w:rFonts w:ascii="Times New Roman" w:eastAsia="Calibri" w:hAnsi="Times New Roman" w:cs="Times New Roman"/>
          <w:sz w:val="28"/>
          <w:szCs w:val="28"/>
        </w:rPr>
        <w:t xml:space="preserve">Ф.Я. </w:t>
      </w:r>
      <w:proofErr w:type="spellStart"/>
      <w:r w:rsidRPr="004A3B46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Министр сельского хозяйства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А.А. </w:t>
      </w:r>
      <w:proofErr w:type="spellStart"/>
      <w:r w:rsidRPr="004A3B46">
        <w:rPr>
          <w:rFonts w:ascii="Times New Roman" w:eastAsia="Calibri" w:hAnsi="Times New Roman" w:cs="Times New Roman"/>
          <w:sz w:val="28"/>
          <w:szCs w:val="28"/>
        </w:rPr>
        <w:t>Боташев</w:t>
      </w:r>
      <w:proofErr w:type="spellEnd"/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B46" w:rsidRPr="004A3B46" w:rsidRDefault="004A3B46" w:rsidP="004A3B46">
      <w:pPr>
        <w:widowControl w:val="0"/>
        <w:spacing w:after="0" w:line="240" w:lineRule="auto"/>
        <w:ind w:left="5529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3B46" w:rsidRPr="004A3B46" w:rsidRDefault="004A3B46" w:rsidP="004A3B46">
      <w:pPr>
        <w:widowControl w:val="0"/>
        <w:spacing w:after="0" w:line="240" w:lineRule="auto"/>
        <w:ind w:left="5529"/>
        <w:outlineLvl w:val="2"/>
        <w:rPr>
          <w:rFonts w:ascii="Calibri" w:eastAsia="Calibri" w:hAnsi="Calibri" w:cs="DejaVu Sans"/>
        </w:rPr>
      </w:pPr>
      <w:r w:rsidRPr="004A3B46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  <w:r w:rsidRPr="004A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к постановлению Правительства Карачаево-Черкесской Республики</w:t>
      </w:r>
    </w:p>
    <w:p w:rsidR="004A3B46" w:rsidRPr="004A3B46" w:rsidRDefault="004A3B46" w:rsidP="004A3B46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от _______№__ </w:t>
      </w:r>
    </w:p>
    <w:p w:rsidR="004A3B46" w:rsidRPr="004A3B46" w:rsidRDefault="004A3B46" w:rsidP="004A3B46">
      <w:pPr>
        <w:widowControl w:val="0"/>
        <w:spacing w:after="0" w:line="240" w:lineRule="auto"/>
        <w:ind w:left="5529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46" w:rsidRPr="004A3B46" w:rsidRDefault="004A3B46" w:rsidP="004A3B46">
      <w:pPr>
        <w:tabs>
          <w:tab w:val="left" w:pos="6396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3B46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  <w:r w:rsidRPr="004A3B46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опорных населенных пунктов, прилегающих к ним населенных пунктов и сельских агломераций </w:t>
      </w: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722"/>
        <w:gridCol w:w="1215"/>
        <w:gridCol w:w="1152"/>
        <w:gridCol w:w="1361"/>
        <w:gridCol w:w="1215"/>
        <w:gridCol w:w="1153"/>
        <w:gridCol w:w="1112"/>
      </w:tblGrid>
      <w:tr w:rsidR="004A3B46" w:rsidRPr="004A3B46" w:rsidTr="00E55ECD">
        <w:trPr>
          <w:trHeight w:val="2263"/>
        </w:trPr>
        <w:tc>
          <w:tcPr>
            <w:tcW w:w="710" w:type="dxa"/>
            <w:tcBorders>
              <w:bottom w:val="single" w:sz="4" w:space="0" w:color="auto"/>
            </w:tcBorders>
          </w:tcPr>
          <w:p w:rsidR="004A3B46" w:rsidRPr="004A3B46" w:rsidRDefault="004A3B46" w:rsidP="004A3B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G1%253AM8386"/>
          </w:p>
          <w:p w:rsidR="004A3B46" w:rsidRPr="004A3B46" w:rsidRDefault="004A3B46" w:rsidP="004A3B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B46" w:rsidRPr="004A3B46" w:rsidRDefault="004A3B46" w:rsidP="004A3B46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B46" w:rsidRPr="004A3B46" w:rsidRDefault="004A3B46" w:rsidP="004A3B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  <w:bookmarkEnd w:id="0"/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4A3B46" w:rsidRPr="004A3B46" w:rsidRDefault="004A3B46" w:rsidP="004A3B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B46" w:rsidRPr="004A3B46" w:rsidRDefault="004A3B46" w:rsidP="004A3B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B46" w:rsidRPr="004A3B46" w:rsidRDefault="004A3B46" w:rsidP="004A3B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сельской агломерации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A3B46" w:rsidRPr="004A3B46" w:rsidRDefault="004A3B46" w:rsidP="004A3B46">
            <w:pPr>
              <w:widowControl w:val="0"/>
              <w:tabs>
                <w:tab w:val="left" w:pos="6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B46" w:rsidRPr="004A3B46" w:rsidRDefault="004A3B46" w:rsidP="004A3B46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опорного (опорных) населенного пункта (дале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е-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ОНП), входящего в состав сельской агломерации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A3B46" w:rsidRPr="004A3B46" w:rsidRDefault="004A3B46" w:rsidP="004A3B46">
            <w:pPr>
              <w:widowControl w:val="0"/>
              <w:tabs>
                <w:tab w:val="left" w:pos="6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B46" w:rsidRPr="004A3B46" w:rsidRDefault="004A3B46" w:rsidP="004A3B46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 опорного населенного пункта, входящего в состав сельской агломерации</w:t>
            </w:r>
          </w:p>
          <w:p w:rsidR="004A3B46" w:rsidRPr="004A3B46" w:rsidRDefault="004A3B46" w:rsidP="004A3B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B46" w:rsidRPr="004A3B46" w:rsidRDefault="004A3B46" w:rsidP="004A3B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A3B46" w:rsidRPr="004A3B46" w:rsidRDefault="004A3B46" w:rsidP="004A3B46">
            <w:pPr>
              <w:widowControl w:val="0"/>
              <w:tabs>
                <w:tab w:val="left" w:pos="639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B46" w:rsidRPr="004A3B46" w:rsidRDefault="004A3B46" w:rsidP="004A3B46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района/округа (городского округа), в который входит ОНП</w:t>
            </w: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:rsidR="004A3B46" w:rsidRPr="004A3B46" w:rsidRDefault="004A3B46" w:rsidP="004A3B46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населенного пункта, входящего в состав сельской агломерации и прилегающего к опорному населенному пункту (далее – ПНП)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A3B46" w:rsidRPr="004A3B46" w:rsidRDefault="004A3B46" w:rsidP="004A3B46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A3B46" w:rsidRPr="004A3B46" w:rsidRDefault="004A3B46" w:rsidP="004A3B46">
            <w:pPr>
              <w:widowControl w:val="0"/>
              <w:tabs>
                <w:tab w:val="left" w:pos="6396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 ПНП, входящего в состав сельской агломерации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4A3B46" w:rsidRPr="004A3B46" w:rsidRDefault="004A3B46" w:rsidP="004A3B46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муниципального района/округа (городского округа), в который входит ПНП</w:t>
            </w:r>
          </w:p>
        </w:tc>
      </w:tr>
      <w:tr w:rsidR="004A3B46" w:rsidRPr="004A3B46" w:rsidTr="00E55ECD">
        <w:trPr>
          <w:trHeight w:val="178"/>
        </w:trPr>
        <w:tc>
          <w:tcPr>
            <w:tcW w:w="710" w:type="dxa"/>
            <w:tcBorders>
              <w:top w:val="single" w:sz="4" w:space="0" w:color="auto"/>
            </w:tcBorders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4A3B46" w:rsidRPr="004A3B46" w:rsidRDefault="004A3B46" w:rsidP="004A3B46">
            <w:pPr>
              <w:tabs>
                <w:tab w:val="left" w:pos="6396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4A3B46" w:rsidRPr="004A3B46" w:rsidRDefault="004A3B46" w:rsidP="004A3B46">
            <w:pPr>
              <w:tabs>
                <w:tab w:val="left" w:pos="6396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4A3B46" w:rsidRPr="004A3B46" w:rsidRDefault="004A3B46" w:rsidP="004A3B46">
            <w:pPr>
              <w:tabs>
                <w:tab w:val="left" w:pos="6396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A3B46" w:rsidRPr="004A3B46" w:rsidRDefault="004A3B46" w:rsidP="004A3B46">
            <w:pPr>
              <w:tabs>
                <w:tab w:val="left" w:pos="6396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4A3B46" w:rsidRPr="004A3B46" w:rsidRDefault="004A3B46" w:rsidP="004A3B46">
            <w:pPr>
              <w:tabs>
                <w:tab w:val="left" w:pos="6396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A3B46" w:rsidRPr="004A3B46" w:rsidRDefault="004A3B46" w:rsidP="004A3B46">
            <w:pPr>
              <w:tabs>
                <w:tab w:val="left" w:pos="6396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4A3B46" w:rsidRPr="004A3B46" w:rsidRDefault="004A3B46" w:rsidP="004A3B46">
            <w:pPr>
              <w:tabs>
                <w:tab w:val="left" w:pos="6396"/>
              </w:tabs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Архыз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91610402101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Архыз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91610402106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Даусуз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91610405101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Нижняя Ермоловка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91610405106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Хуса-Кардоник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91610405111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Лесо-Кяфарь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Исправная</w:t>
            </w:r>
          </w:p>
          <w:p w:rsidR="004A3B46" w:rsidRPr="004A3B46" w:rsidRDefault="004A3B46" w:rsidP="004A3B46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Кардоникская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91610420101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Ново-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Исправненский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Исправная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Фроловский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91610415111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Кызыл-Октябрь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91610425101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91610430101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Сторожевая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91610440101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станица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9161041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Зеленчукс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аул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Ильич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9161044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Зеленчу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Кобу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-Баши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91610440111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Зеленчукская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91610410101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Хасаут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-Греческое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91610450101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Джага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91620405101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-Балык</w:t>
            </w:r>
            <w:proofErr w:type="gram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91620420101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Хасаут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91620420106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Кызыл-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Покун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91620435101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Первомайское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91620445101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Римгорское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91620450101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одовод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Терезе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91620455101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Элькуш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91620470101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Красный Восток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91620425101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Красный Курган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91620430101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Аксу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91620430106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rPr>
          <w:trHeight w:val="982"/>
        </w:trPr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Учкекен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91620460101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Коммунстрой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91620430111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Инжич-Чукун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91601415101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Псыж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91601439101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Инжич-Чукун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91601415101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Кубина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91601424101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Инжич-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Чукун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91601415101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Абазинский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Эльбурга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91601441101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Абазинский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Инжич-Чукун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91601415101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Кара-Паго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91601443101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Малый Зеленчук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91640425101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Зеюко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91640414101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Жако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91640411101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Ново-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Хумаринский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91640406106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Бесленей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91640408101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Инжичишхо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91640417101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Кош-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Хабль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91640420101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Псаучье-Дахе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91640430101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Абазакт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91640430106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Кызыл-Юрт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91640430111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Бавуко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91640406101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Хабез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91640440101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Али-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Бердуковский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91640403101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Курджиново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91630413101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Азиатский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91630413106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Псемен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91630413111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Рожкао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91630413116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Большевик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Медногорский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91630158051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Пхия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91630405111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станица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9163042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Дамхурц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9163040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Урупски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rPr>
          <w:trHeight w:val="960"/>
        </w:trPr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Уруп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91630450101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Загедан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91630405101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Кызыл-Уруп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91630415101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Предгорное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91630430101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Ершов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91630430106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Первомайский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91620445101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станица Преградная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91630425101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Подскальное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91630430116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Адиль-Халк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91623405101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Кызыл-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Тогай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91623408106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Ногайский муниципальный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Эркен-Халк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91623412101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Кубан-Халк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-Юрт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91623418101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Икон-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91623408101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Эркен-Шахар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91623415101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Евсеевский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91623418106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Апсуа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91603412101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рсакон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91603460101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Грушка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91603420101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Баралки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91603412106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Дубянский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91603412111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91603412116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Абаза-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Хабль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91603420106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Мало-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91603420111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rPr>
          <w:trHeight w:val="1170"/>
        </w:trPr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Тапанта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91603420116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Садовое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91603440101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Старо-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Кувинск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91603445101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Киево-Жураки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91603460106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Ново-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Кувинск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91603460111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Адыге-Хабль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91603408101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-Жиле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91603465101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Заречный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91625407106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Знаменка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91625410101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Ильичевское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91625415101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Пригородное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91625415106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Ударный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91625158051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Николаевское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91625430101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Привольное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91625430106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Пристань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91625430111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91625407101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Красивый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Майский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 Родниковский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Мичуринский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91625427101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rPr>
          <w:trHeight w:val="1016"/>
        </w:trPr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Водораздельный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91625427106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Октябрьский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91625435101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91625435106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91625435111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Счастливое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91625445101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91625445106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Холоднородниковское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91625445111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Таллык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91625450101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Кавказский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91625420101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Чапаевское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91625455101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Орджоникидзевский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91705000061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Домбай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91705000056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Теберда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Эльбрусский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91705000066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Мара-Аягъы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Малокурганный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Новый Карачай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91615154051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Хумара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91615470101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Кумыш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91615445101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Верхняя Теберда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91615410101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Новая Теберда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91615456101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Правокубанский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91615157051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Джингирик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91615405101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Верхний Учкулан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91615465106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Нижняя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91615447101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Учкулан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91615465101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Хетагурова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91615440101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rPr>
          <w:trHeight w:val="1016"/>
        </w:trPr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Восток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91615440106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Хурзук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91615475101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Нижняя Теберда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91615455101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Карачаевский городской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Карачаевский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 Гора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91615470106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Карачаевский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Карт-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Джурт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91615435101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91615405101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Каменномост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91615430101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Карачаевск</w:t>
            </w:r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91705000001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городской округ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Кубрань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91615470111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Важное</w:t>
            </w:r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91635405101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Гюрюльдеук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91635407101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91635410101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Джегута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91635410106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аул </w:t>
            </w: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Кызыл-Кала</w:t>
            </w:r>
            <w:proofErr w:type="gram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91635410111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Койдан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91635415101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ст-ца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Красногорская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91635420101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аул Сары-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Тюз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91635435101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4A3B46" w:rsidRPr="004A3B46" w:rsidTr="00E55ECD">
        <w:tc>
          <w:tcPr>
            <w:tcW w:w="710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Усть-Джегута</w:t>
            </w:r>
            <w:proofErr w:type="spellEnd"/>
          </w:p>
        </w:tc>
        <w:tc>
          <w:tcPr>
            <w:tcW w:w="115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91635101001</w:t>
            </w:r>
          </w:p>
        </w:tc>
        <w:tc>
          <w:tcPr>
            <w:tcW w:w="1361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  <w:tc>
          <w:tcPr>
            <w:tcW w:w="1215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аул </w:t>
            </w: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Эльтаркач</w:t>
            </w:r>
            <w:proofErr w:type="spellEnd"/>
          </w:p>
        </w:tc>
        <w:tc>
          <w:tcPr>
            <w:tcW w:w="1153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91635445101</w:t>
            </w:r>
          </w:p>
        </w:tc>
        <w:tc>
          <w:tcPr>
            <w:tcW w:w="1112" w:type="dxa"/>
          </w:tcPr>
          <w:p w:rsidR="004A3B46" w:rsidRPr="004A3B46" w:rsidRDefault="004A3B46" w:rsidP="004A3B46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</w:t>
            </w:r>
            <w:proofErr w:type="spellEnd"/>
            <w:r w:rsidRPr="004A3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</w:tbl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Заместитель Руководителя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Администрации Главы и Правительства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  <w:r w:rsidRPr="004A3B46">
        <w:rPr>
          <w:rFonts w:ascii="Calibri" w:eastAsia="Calibri" w:hAnsi="Calibri" w:cs="DejaVu Sans"/>
        </w:rPr>
        <w:t xml:space="preserve">          </w:t>
      </w:r>
      <w:r w:rsidRPr="004A3B46">
        <w:rPr>
          <w:rFonts w:ascii="Calibri" w:eastAsia="Calibri" w:hAnsi="Calibri" w:cs="DejaVu Sans"/>
        </w:rPr>
        <w:tab/>
        <w:t xml:space="preserve">                                                    </w:t>
      </w:r>
      <w:r w:rsidRPr="004A3B46">
        <w:rPr>
          <w:rFonts w:ascii="Times New Roman" w:eastAsia="Calibri" w:hAnsi="Times New Roman" w:cs="Times New Roman"/>
          <w:sz w:val="28"/>
          <w:szCs w:val="28"/>
        </w:rPr>
        <w:t xml:space="preserve">Ф.Я. </w:t>
      </w:r>
      <w:proofErr w:type="spellStart"/>
      <w:r w:rsidRPr="004A3B46">
        <w:rPr>
          <w:rFonts w:ascii="Times New Roman" w:eastAsia="Calibri" w:hAnsi="Times New Roman" w:cs="Times New Roman"/>
          <w:sz w:val="28"/>
          <w:szCs w:val="28"/>
        </w:rPr>
        <w:t>Астежева</w:t>
      </w:r>
      <w:proofErr w:type="spellEnd"/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>Министр сельского хозяйства</w:t>
      </w:r>
    </w:p>
    <w:p w:rsidR="004A3B46" w:rsidRPr="004A3B46" w:rsidRDefault="004A3B46" w:rsidP="004A3B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3B46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А.А. </w:t>
      </w:r>
      <w:proofErr w:type="spellStart"/>
      <w:r w:rsidRPr="004A3B46">
        <w:rPr>
          <w:rFonts w:ascii="Times New Roman" w:eastAsia="Calibri" w:hAnsi="Times New Roman" w:cs="Times New Roman"/>
          <w:sz w:val="28"/>
          <w:szCs w:val="28"/>
        </w:rPr>
        <w:t>Боташев</w:t>
      </w:r>
      <w:proofErr w:type="spellEnd"/>
    </w:p>
    <w:p w:rsidR="004A3B46" w:rsidRPr="00D46A7D" w:rsidRDefault="004A3B46" w:rsidP="00A716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A3B46" w:rsidRPr="00D4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834"/>
    <w:multiLevelType w:val="hybridMultilevel"/>
    <w:tmpl w:val="D6C61C34"/>
    <w:lvl w:ilvl="0" w:tplc="7AEC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741E6D"/>
    <w:multiLevelType w:val="hybridMultilevel"/>
    <w:tmpl w:val="B9A6C352"/>
    <w:lvl w:ilvl="0" w:tplc="16F2A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EA"/>
    <w:rsid w:val="000119DE"/>
    <w:rsid w:val="00170621"/>
    <w:rsid w:val="00177408"/>
    <w:rsid w:val="00191D87"/>
    <w:rsid w:val="001F3C30"/>
    <w:rsid w:val="0026089D"/>
    <w:rsid w:val="00287992"/>
    <w:rsid w:val="002F5E2F"/>
    <w:rsid w:val="003A24B2"/>
    <w:rsid w:val="00421196"/>
    <w:rsid w:val="004776B6"/>
    <w:rsid w:val="004A3B46"/>
    <w:rsid w:val="00563AD4"/>
    <w:rsid w:val="00563F3B"/>
    <w:rsid w:val="00624F0D"/>
    <w:rsid w:val="006831EA"/>
    <w:rsid w:val="009746B8"/>
    <w:rsid w:val="00982BFA"/>
    <w:rsid w:val="009A349A"/>
    <w:rsid w:val="00A4295F"/>
    <w:rsid w:val="00A42F13"/>
    <w:rsid w:val="00A71630"/>
    <w:rsid w:val="00AF234E"/>
    <w:rsid w:val="00B95375"/>
    <w:rsid w:val="00C87F27"/>
    <w:rsid w:val="00D32BCD"/>
    <w:rsid w:val="00D46A7D"/>
    <w:rsid w:val="00D61746"/>
    <w:rsid w:val="00E260C2"/>
    <w:rsid w:val="00E45394"/>
    <w:rsid w:val="00ED4A08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7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A3B46"/>
  </w:style>
  <w:style w:type="paragraph" w:styleId="a4">
    <w:name w:val="header"/>
    <w:basedOn w:val="a"/>
    <w:link w:val="a5"/>
    <w:uiPriority w:val="99"/>
    <w:unhideWhenUsed/>
    <w:rsid w:val="004A3B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5">
    <w:name w:val="Верхний колонтитул Знак"/>
    <w:basedOn w:val="a0"/>
    <w:link w:val="a4"/>
    <w:uiPriority w:val="99"/>
    <w:rsid w:val="004A3B46"/>
    <w:rPr>
      <w:rFonts w:ascii="Calibri" w:eastAsia="Calibri" w:hAnsi="Calibri" w:cs="DejaVu Sans"/>
    </w:rPr>
  </w:style>
  <w:style w:type="paragraph" w:styleId="a6">
    <w:name w:val="footer"/>
    <w:basedOn w:val="a"/>
    <w:link w:val="a7"/>
    <w:uiPriority w:val="99"/>
    <w:unhideWhenUsed/>
    <w:rsid w:val="004A3B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7">
    <w:name w:val="Нижний колонтитул Знак"/>
    <w:basedOn w:val="a0"/>
    <w:link w:val="a6"/>
    <w:uiPriority w:val="99"/>
    <w:rsid w:val="004A3B46"/>
    <w:rPr>
      <w:rFonts w:ascii="Calibri" w:eastAsia="Calibri" w:hAnsi="Calibri" w:cs="DejaVu Sans"/>
    </w:rPr>
  </w:style>
  <w:style w:type="table" w:styleId="a8">
    <w:name w:val="Table Grid"/>
    <w:basedOn w:val="a1"/>
    <w:uiPriority w:val="59"/>
    <w:rsid w:val="004A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3B46"/>
    <w:pPr>
      <w:suppressAutoHyphens/>
      <w:spacing w:after="0" w:line="240" w:lineRule="auto"/>
    </w:pPr>
    <w:rPr>
      <w:rFonts w:ascii="Calibri" w:eastAsia="Calibri" w:hAnsi="Calibri" w:cs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7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A7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4A3B46"/>
  </w:style>
  <w:style w:type="paragraph" w:styleId="a4">
    <w:name w:val="header"/>
    <w:basedOn w:val="a"/>
    <w:link w:val="a5"/>
    <w:uiPriority w:val="99"/>
    <w:unhideWhenUsed/>
    <w:rsid w:val="004A3B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5">
    <w:name w:val="Верхний колонтитул Знак"/>
    <w:basedOn w:val="a0"/>
    <w:link w:val="a4"/>
    <w:uiPriority w:val="99"/>
    <w:rsid w:val="004A3B46"/>
    <w:rPr>
      <w:rFonts w:ascii="Calibri" w:eastAsia="Calibri" w:hAnsi="Calibri" w:cs="DejaVu Sans"/>
    </w:rPr>
  </w:style>
  <w:style w:type="paragraph" w:styleId="a6">
    <w:name w:val="footer"/>
    <w:basedOn w:val="a"/>
    <w:link w:val="a7"/>
    <w:uiPriority w:val="99"/>
    <w:unhideWhenUsed/>
    <w:rsid w:val="004A3B4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DejaVu Sans"/>
    </w:rPr>
  </w:style>
  <w:style w:type="character" w:customStyle="1" w:styleId="a7">
    <w:name w:val="Нижний колонтитул Знак"/>
    <w:basedOn w:val="a0"/>
    <w:link w:val="a6"/>
    <w:uiPriority w:val="99"/>
    <w:rsid w:val="004A3B46"/>
    <w:rPr>
      <w:rFonts w:ascii="Calibri" w:eastAsia="Calibri" w:hAnsi="Calibri" w:cs="DejaVu Sans"/>
    </w:rPr>
  </w:style>
  <w:style w:type="table" w:styleId="a8">
    <w:name w:val="Table Grid"/>
    <w:basedOn w:val="a1"/>
    <w:uiPriority w:val="59"/>
    <w:rsid w:val="004A3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3B46"/>
    <w:pPr>
      <w:suppressAutoHyphens/>
      <w:spacing w:after="0" w:line="240" w:lineRule="auto"/>
    </w:pPr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5787</Words>
  <Characters>32992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2023-02-08T08:22:00Z</cp:lastPrinted>
  <dcterms:created xsi:type="dcterms:W3CDTF">2023-02-09T12:15:00Z</dcterms:created>
  <dcterms:modified xsi:type="dcterms:W3CDTF">2023-02-09T12:15:00Z</dcterms:modified>
</cp:coreProperties>
</file>