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98" w:rsidRDefault="0011599C" w:rsidP="00115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3C98" w:rsidRPr="00E272F3">
        <w:rPr>
          <w:sz w:val="28"/>
          <w:szCs w:val="28"/>
        </w:rPr>
        <w:t xml:space="preserve">Карачаево-Черкесская Республика, является аграрным регионом. На территории 14,3 тыс. квадратных километров проживает 473,1 тысяч человек, из них больше половины населения в сельской местности – 270,0 тысяч человек, поэтому вопросы развития агропромышленного комплекса, вопросы занятости и создания комфортных условий жизни для селян являются ключевыми для региона. </w:t>
      </w:r>
    </w:p>
    <w:p w:rsidR="00983C98" w:rsidRDefault="00983C98" w:rsidP="00983C98">
      <w:pPr>
        <w:ind w:firstLine="708"/>
        <w:jc w:val="both"/>
        <w:rPr>
          <w:sz w:val="28"/>
          <w:szCs w:val="28"/>
        </w:rPr>
      </w:pPr>
      <w:r w:rsidRPr="00DE6849">
        <w:rPr>
          <w:sz w:val="28"/>
          <w:szCs w:val="28"/>
        </w:rPr>
        <w:t>Агропромышленный комплекс и его базовая отрасль</w:t>
      </w:r>
      <w:r>
        <w:rPr>
          <w:sz w:val="28"/>
          <w:szCs w:val="28"/>
        </w:rPr>
        <w:t xml:space="preserve"> - </w:t>
      </w:r>
      <w:r w:rsidRPr="00DE6849">
        <w:rPr>
          <w:sz w:val="28"/>
          <w:szCs w:val="28"/>
        </w:rPr>
        <w:t xml:space="preserve">сельское хозяйство являются ведущими системообразующими сферами экономики </w:t>
      </w:r>
      <w:r>
        <w:rPr>
          <w:sz w:val="28"/>
          <w:szCs w:val="28"/>
        </w:rPr>
        <w:t>республики</w:t>
      </w:r>
      <w:r w:rsidRPr="00DE6849">
        <w:rPr>
          <w:sz w:val="28"/>
          <w:szCs w:val="28"/>
        </w:rPr>
        <w:t>,</w:t>
      </w:r>
      <w:r w:rsidRPr="000B63DF">
        <w:rPr>
          <w:sz w:val="28"/>
          <w:szCs w:val="28"/>
        </w:rPr>
        <w:t xml:space="preserve"> </w:t>
      </w:r>
      <w:r w:rsidRPr="00DE6849">
        <w:rPr>
          <w:sz w:val="28"/>
          <w:szCs w:val="28"/>
        </w:rPr>
        <w:t>форм</w:t>
      </w:r>
      <w:r w:rsidRPr="000B63DF">
        <w:rPr>
          <w:sz w:val="28"/>
          <w:szCs w:val="28"/>
        </w:rPr>
        <w:t>и</w:t>
      </w:r>
      <w:r w:rsidRPr="00DE6849">
        <w:rPr>
          <w:sz w:val="28"/>
          <w:szCs w:val="28"/>
        </w:rPr>
        <w:t>рующими</w:t>
      </w:r>
      <w:r w:rsidRPr="000B63DF">
        <w:rPr>
          <w:sz w:val="28"/>
          <w:szCs w:val="28"/>
        </w:rPr>
        <w:t xml:space="preserve"> </w:t>
      </w:r>
      <w:r w:rsidRPr="00DE6849">
        <w:rPr>
          <w:sz w:val="28"/>
          <w:szCs w:val="28"/>
        </w:rPr>
        <w:t>агропродовольственный рынок,</w:t>
      </w:r>
      <w:r w:rsidRPr="000B63DF">
        <w:rPr>
          <w:sz w:val="28"/>
          <w:szCs w:val="28"/>
        </w:rPr>
        <w:t xml:space="preserve"> </w:t>
      </w:r>
      <w:r w:rsidRPr="00DE6849">
        <w:rPr>
          <w:sz w:val="28"/>
          <w:szCs w:val="28"/>
        </w:rPr>
        <w:t>обеспечивающими</w:t>
      </w:r>
      <w:r w:rsidRPr="000B63DF">
        <w:rPr>
          <w:sz w:val="28"/>
          <w:szCs w:val="28"/>
        </w:rPr>
        <w:t xml:space="preserve"> </w:t>
      </w:r>
      <w:r w:rsidRPr="00DE6849">
        <w:rPr>
          <w:sz w:val="28"/>
          <w:szCs w:val="28"/>
        </w:rPr>
        <w:t>продовольстве</w:t>
      </w:r>
      <w:r w:rsidRPr="000B63DF">
        <w:rPr>
          <w:sz w:val="28"/>
          <w:szCs w:val="28"/>
        </w:rPr>
        <w:t>н</w:t>
      </w:r>
      <w:r w:rsidRPr="00DE6849">
        <w:rPr>
          <w:sz w:val="28"/>
          <w:szCs w:val="28"/>
        </w:rPr>
        <w:t>ную</w:t>
      </w:r>
      <w:r w:rsidRPr="000B63DF">
        <w:rPr>
          <w:sz w:val="28"/>
          <w:szCs w:val="28"/>
        </w:rPr>
        <w:t xml:space="preserve"> </w:t>
      </w:r>
      <w:r w:rsidRPr="00DE6849">
        <w:rPr>
          <w:sz w:val="28"/>
          <w:szCs w:val="28"/>
        </w:rPr>
        <w:t>и</w:t>
      </w:r>
      <w:r w:rsidRPr="000B63DF">
        <w:rPr>
          <w:sz w:val="28"/>
          <w:szCs w:val="28"/>
        </w:rPr>
        <w:t xml:space="preserve"> </w:t>
      </w:r>
      <w:r w:rsidRPr="00DE6849">
        <w:rPr>
          <w:sz w:val="28"/>
          <w:szCs w:val="28"/>
        </w:rPr>
        <w:t>экономическую</w:t>
      </w:r>
      <w:r w:rsidRPr="000B63DF">
        <w:rPr>
          <w:sz w:val="28"/>
          <w:szCs w:val="28"/>
        </w:rPr>
        <w:t xml:space="preserve"> </w:t>
      </w:r>
      <w:r w:rsidRPr="00DE6849">
        <w:rPr>
          <w:sz w:val="28"/>
          <w:szCs w:val="28"/>
        </w:rPr>
        <w:t>безопасность,</w:t>
      </w:r>
      <w:r w:rsidRPr="000B63DF">
        <w:rPr>
          <w:sz w:val="28"/>
          <w:szCs w:val="28"/>
        </w:rPr>
        <w:t xml:space="preserve"> </w:t>
      </w:r>
      <w:r w:rsidRPr="00DE6849">
        <w:rPr>
          <w:sz w:val="28"/>
          <w:szCs w:val="28"/>
        </w:rPr>
        <w:t>трудовой</w:t>
      </w:r>
      <w:r w:rsidRPr="000B63DF">
        <w:rPr>
          <w:sz w:val="28"/>
          <w:szCs w:val="28"/>
        </w:rPr>
        <w:t xml:space="preserve"> </w:t>
      </w:r>
      <w:r w:rsidRPr="00DE6849">
        <w:rPr>
          <w:sz w:val="28"/>
          <w:szCs w:val="28"/>
        </w:rPr>
        <w:t>и</w:t>
      </w:r>
      <w:r w:rsidRPr="000B63DF">
        <w:rPr>
          <w:sz w:val="28"/>
          <w:szCs w:val="28"/>
        </w:rPr>
        <w:t xml:space="preserve"> </w:t>
      </w:r>
      <w:r w:rsidRPr="00DE6849">
        <w:rPr>
          <w:sz w:val="28"/>
          <w:szCs w:val="28"/>
        </w:rPr>
        <w:t>поселенческий потенциал сельских территорий.</w:t>
      </w:r>
      <w:r>
        <w:rPr>
          <w:sz w:val="28"/>
          <w:szCs w:val="28"/>
        </w:rPr>
        <w:t xml:space="preserve"> </w:t>
      </w:r>
    </w:p>
    <w:p w:rsidR="00983C98" w:rsidRDefault="00983C98" w:rsidP="00983C98">
      <w:pPr>
        <w:pStyle w:val="a3"/>
        <w:spacing w:after="0"/>
        <w:ind w:firstLine="709"/>
        <w:jc w:val="both"/>
        <w:rPr>
          <w:sz w:val="28"/>
          <w:szCs w:val="28"/>
        </w:rPr>
      </w:pPr>
      <w:r w:rsidRPr="00DE6849">
        <w:rPr>
          <w:sz w:val="28"/>
          <w:szCs w:val="28"/>
        </w:rPr>
        <w:t>Значительные предпосылки для укрепления производственного и инфраструктурного потенциала села, развития его экономики, повышения занятости и доходов сельского населения, улучшения его жилищных условий и социальной среды обитания созданы благодаря реализации Федеральн</w:t>
      </w:r>
      <w:r>
        <w:rPr>
          <w:sz w:val="28"/>
          <w:szCs w:val="28"/>
        </w:rPr>
        <w:t>ых</w:t>
      </w:r>
      <w:r w:rsidRPr="00DE6849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ых</w:t>
      </w:r>
      <w:r w:rsidRPr="00DE6849">
        <w:rPr>
          <w:sz w:val="28"/>
          <w:szCs w:val="28"/>
        </w:rPr>
        <w:t xml:space="preserve"> програ</w:t>
      </w:r>
      <w:r w:rsidRPr="000B63DF">
        <w:rPr>
          <w:sz w:val="28"/>
          <w:szCs w:val="28"/>
        </w:rPr>
        <w:t>м</w:t>
      </w:r>
      <w:r w:rsidRPr="00DE6849">
        <w:rPr>
          <w:sz w:val="28"/>
          <w:szCs w:val="28"/>
        </w:rPr>
        <w:t>м</w:t>
      </w:r>
      <w:r>
        <w:rPr>
          <w:sz w:val="28"/>
          <w:szCs w:val="28"/>
        </w:rPr>
        <w:t>ам</w:t>
      </w:r>
      <w:r w:rsidRPr="000B63D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6849">
        <w:rPr>
          <w:sz w:val="28"/>
          <w:szCs w:val="28"/>
        </w:rPr>
        <w:t>Государственн</w:t>
      </w:r>
      <w:r>
        <w:rPr>
          <w:sz w:val="28"/>
          <w:szCs w:val="28"/>
        </w:rPr>
        <w:t>ая</w:t>
      </w:r>
      <w:r w:rsidRPr="00DE684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DE6849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</w:t>
      </w:r>
      <w:r w:rsidRPr="000B63DF">
        <w:rPr>
          <w:sz w:val="28"/>
          <w:szCs w:val="28"/>
        </w:rPr>
        <w:t>13</w:t>
      </w:r>
      <w:r w:rsidRPr="00DE6849">
        <w:rPr>
          <w:sz w:val="28"/>
          <w:szCs w:val="28"/>
        </w:rPr>
        <w:t>-20</w:t>
      </w:r>
      <w:r w:rsidRPr="000B63DF">
        <w:rPr>
          <w:sz w:val="28"/>
          <w:szCs w:val="28"/>
        </w:rPr>
        <w:t>20</w:t>
      </w:r>
      <w:r w:rsidRPr="00DE684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B63DF">
        <w:rPr>
          <w:sz w:val="28"/>
          <w:szCs w:val="28"/>
        </w:rPr>
        <w:t>, «Устойчивое развитие сельских территорий за 2014-2017 годы и на период до 2020 года</w:t>
      </w:r>
      <w:r>
        <w:rPr>
          <w:sz w:val="28"/>
          <w:szCs w:val="28"/>
        </w:rPr>
        <w:t xml:space="preserve"> </w:t>
      </w:r>
      <w:r w:rsidRPr="000B63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83C98" w:rsidRPr="0024641D" w:rsidRDefault="00983C98" w:rsidP="00983C9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0678">
        <w:rPr>
          <w:rFonts w:ascii="Times New Roman" w:hAnsi="Times New Roman"/>
          <w:sz w:val="28"/>
          <w:szCs w:val="28"/>
        </w:rPr>
        <w:t>Развитие сельскохозяйственного производства Карачаево-Черкесской Республики с 2011 года демонстрирует стабильный ежегодный рост. Так общий объем производства продукции сельского хозяйства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F0678">
        <w:rPr>
          <w:rFonts w:ascii="Times New Roman" w:hAnsi="Times New Roman"/>
          <w:sz w:val="28"/>
          <w:szCs w:val="28"/>
        </w:rPr>
        <w:t xml:space="preserve"> 2011 год</w:t>
      </w:r>
      <w:r>
        <w:rPr>
          <w:rFonts w:ascii="Times New Roman" w:hAnsi="Times New Roman"/>
          <w:sz w:val="28"/>
          <w:szCs w:val="28"/>
        </w:rPr>
        <w:t>у</w:t>
      </w:r>
      <w:r w:rsidRPr="004F0678">
        <w:rPr>
          <w:rFonts w:ascii="Times New Roman" w:hAnsi="Times New Roman"/>
          <w:sz w:val="28"/>
          <w:szCs w:val="28"/>
        </w:rPr>
        <w:t xml:space="preserve"> составил 19,2 млрд. рублей, в 2012 году составил 19,7 млрд. рублей, в 2013 году 23,3 млрд. рублей, в 2014 году 22,6 млрд. рублей, в 2015 году 28,0 млрд. рублей</w:t>
      </w:r>
      <w:r w:rsidRPr="0024641D">
        <w:rPr>
          <w:rFonts w:ascii="Times New Roman" w:hAnsi="Times New Roman"/>
          <w:sz w:val="28"/>
          <w:szCs w:val="28"/>
        </w:rPr>
        <w:t xml:space="preserve">, а за январь- </w:t>
      </w:r>
      <w:r>
        <w:rPr>
          <w:rFonts w:ascii="Times New Roman" w:hAnsi="Times New Roman"/>
          <w:sz w:val="28"/>
          <w:szCs w:val="28"/>
        </w:rPr>
        <w:t xml:space="preserve">август </w:t>
      </w:r>
      <w:r w:rsidRPr="0024641D">
        <w:rPr>
          <w:rFonts w:ascii="Times New Roman" w:hAnsi="Times New Roman"/>
          <w:sz w:val="28"/>
          <w:szCs w:val="28"/>
        </w:rPr>
        <w:t xml:space="preserve">2016 года – </w:t>
      </w:r>
      <w:r>
        <w:rPr>
          <w:rFonts w:ascii="Times New Roman" w:hAnsi="Times New Roman"/>
          <w:sz w:val="28"/>
          <w:szCs w:val="28"/>
        </w:rPr>
        <w:t>16,3</w:t>
      </w:r>
      <w:r w:rsidRPr="0024641D">
        <w:rPr>
          <w:rFonts w:ascii="Times New Roman" w:hAnsi="Times New Roman"/>
          <w:sz w:val="28"/>
          <w:szCs w:val="28"/>
        </w:rPr>
        <w:t xml:space="preserve"> млрд. рублей, однако ожидается, что общий итог 2016 года превысит 2015 год на 1,5-2 %.</w:t>
      </w:r>
    </w:p>
    <w:p w:rsidR="00983C98" w:rsidRDefault="00983C98" w:rsidP="00983C9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15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42B50">
        <w:rPr>
          <w:rFonts w:ascii="Times New Roman" w:hAnsi="Times New Roman"/>
          <w:sz w:val="28"/>
          <w:szCs w:val="28"/>
        </w:rPr>
        <w:t>За период с 2011 по 2015 годы сельскохозяйственным</w:t>
      </w:r>
      <w:r>
        <w:rPr>
          <w:rFonts w:ascii="Times New Roman" w:hAnsi="Times New Roman"/>
          <w:sz w:val="28"/>
          <w:szCs w:val="28"/>
        </w:rPr>
        <w:t>и товаропроизводителями</w:t>
      </w:r>
      <w:r w:rsidRPr="00C42B50">
        <w:rPr>
          <w:rFonts w:ascii="Times New Roman" w:hAnsi="Times New Roman"/>
          <w:sz w:val="28"/>
          <w:szCs w:val="28"/>
        </w:rPr>
        <w:t xml:space="preserve"> было получено субсидий на общую сумму более </w:t>
      </w:r>
      <w:r>
        <w:rPr>
          <w:rFonts w:ascii="Times New Roman" w:hAnsi="Times New Roman"/>
          <w:sz w:val="28"/>
          <w:szCs w:val="28"/>
        </w:rPr>
        <w:t>7</w:t>
      </w:r>
      <w:r w:rsidRPr="00C42B50">
        <w:rPr>
          <w:rFonts w:ascii="Times New Roman" w:hAnsi="Times New Roman"/>
          <w:sz w:val="28"/>
          <w:szCs w:val="28"/>
        </w:rPr>
        <w:t xml:space="preserve"> млрд. рублей, в том числе 1,63 млрд. рублей в 2011 году, в 2012 году 1,36 млрд. рублей, 1,45 млрд. рублей в 2013 году в 2014 году 1,26 млрд. рублей и 1,16 млрд. рублей в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B50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7ECD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20</w:t>
      </w:r>
      <w:r w:rsidRPr="00A07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A07ECD">
        <w:rPr>
          <w:rFonts w:ascii="Times New Roman" w:hAnsi="Times New Roman"/>
          <w:sz w:val="28"/>
          <w:szCs w:val="28"/>
        </w:rPr>
        <w:t xml:space="preserve"> 2016 года сельхозпроизводителям республики перечислено субсидий </w:t>
      </w:r>
      <w:r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900,0</w:t>
      </w:r>
      <w:r w:rsidRPr="00FE44CD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млн.</w:t>
      </w:r>
      <w:r w:rsidRPr="0059362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лей или 88 % от общего объема доведенных лимитов. </w:t>
      </w:r>
    </w:p>
    <w:p w:rsidR="00983C98" w:rsidRDefault="00983C98" w:rsidP="00983C98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42B50">
        <w:rPr>
          <w:sz w:val="28"/>
          <w:szCs w:val="28"/>
        </w:rPr>
        <w:t>Основными направлениями государственной поддержки являются субсидии по компенсации затрат по уплате процентов по кредитам, оказание несвязанной поддержки в растениеводстве, субсидии по поддержке племенного, мясного и молочного скотоводства, а также иные.</w:t>
      </w:r>
    </w:p>
    <w:p w:rsidR="00983C98" w:rsidRPr="000B3B3F" w:rsidRDefault="00983C98" w:rsidP="00983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3B3F">
        <w:rPr>
          <w:sz w:val="28"/>
          <w:szCs w:val="28"/>
        </w:rPr>
        <w:t>Особенностью сельскохозяйственного производства Карачаево-Черкесской Республики является преобладание доли продукции производимой малыми формами хозяйствования на селе. Так удельный вес продукции производимой малыми формами хозяйствования на селе в общем объеме продукции сельского хозяйства составляет более 70%. Фермеры производят высококачественную продукцию и в полной мере обеспечивают потребности не только Карачаево-Черкесской Республики, но и поставляют ее в соседние регионы страны.</w:t>
      </w:r>
    </w:p>
    <w:p w:rsidR="00983C98" w:rsidRPr="000B3B3F" w:rsidRDefault="00983C98" w:rsidP="00983C98">
      <w:pPr>
        <w:ind w:firstLine="708"/>
        <w:jc w:val="both"/>
        <w:rPr>
          <w:sz w:val="28"/>
          <w:szCs w:val="28"/>
        </w:rPr>
      </w:pPr>
      <w:r w:rsidRPr="000B3B3F">
        <w:rPr>
          <w:sz w:val="28"/>
          <w:szCs w:val="28"/>
        </w:rPr>
        <w:lastRenderedPageBreak/>
        <w:t>Ввиду преобладания в сельскохозяйственном производстве доли малых форм хозяйствования на селе, особое значение приобретает государственная поддержка крестьянских (фермерских) хозяйств, индивидуальных предпринимателей и граждан</w:t>
      </w:r>
      <w:r w:rsidR="0011599C">
        <w:rPr>
          <w:sz w:val="28"/>
          <w:szCs w:val="28"/>
        </w:rPr>
        <w:t>,</w:t>
      </w:r>
      <w:r w:rsidRPr="000B3B3F">
        <w:rPr>
          <w:sz w:val="28"/>
          <w:szCs w:val="28"/>
        </w:rPr>
        <w:t xml:space="preserve"> ведущих личное подсобное хозяйство. Активно реализуются меры по стимулированию граждан ведущих личное подсобное хозяйство к переходу в статус крестьянских (фермерских) хозяйств.</w:t>
      </w:r>
    </w:p>
    <w:p w:rsidR="00983C98" w:rsidRPr="000B3B3F" w:rsidRDefault="00983C98" w:rsidP="00983C98">
      <w:pPr>
        <w:ind w:firstLine="708"/>
        <w:jc w:val="both"/>
        <w:rPr>
          <w:sz w:val="28"/>
          <w:szCs w:val="28"/>
        </w:rPr>
      </w:pPr>
      <w:r w:rsidRPr="000B3B3F">
        <w:rPr>
          <w:sz w:val="28"/>
          <w:szCs w:val="28"/>
        </w:rPr>
        <w:t>В этих целях, в республике успешно реализуются целевые программы по поддержке начинающих фермеров и развитию семейных животноводческих ферм. За период с 2012 по 2015 годы государственную поддержку в виде грантов на развитие крестьянских (фермерских) хозяйств получили порядка 500 начинающих фермеров и свыше 300 фермеров стали обладателями грантов на развитие семейных животноводческих ферм.</w:t>
      </w:r>
    </w:p>
    <w:p w:rsidR="00983C98" w:rsidRPr="000B3B3F" w:rsidRDefault="00983C98" w:rsidP="00983C98">
      <w:pPr>
        <w:ind w:firstLine="708"/>
        <w:jc w:val="both"/>
        <w:rPr>
          <w:sz w:val="28"/>
          <w:szCs w:val="28"/>
        </w:rPr>
      </w:pPr>
      <w:r w:rsidRPr="000B3B3F">
        <w:rPr>
          <w:sz w:val="28"/>
          <w:szCs w:val="28"/>
        </w:rPr>
        <w:t>Главами крестьянских (фермерских) хозяйств, получившими  грант в 2015 году, уже приобретено (с учетом собственных средств):</w:t>
      </w:r>
    </w:p>
    <w:p w:rsidR="00983C98" w:rsidRPr="000B3B3F" w:rsidRDefault="00983C98" w:rsidP="00983C98">
      <w:pPr>
        <w:ind w:firstLine="708"/>
        <w:jc w:val="both"/>
        <w:rPr>
          <w:sz w:val="28"/>
          <w:szCs w:val="28"/>
        </w:rPr>
      </w:pPr>
      <w:r w:rsidRPr="000B3B3F">
        <w:rPr>
          <w:sz w:val="28"/>
          <w:szCs w:val="28"/>
        </w:rPr>
        <w:t>- 3 689 голов сельскохозяйственных животных и птицы на сумму               85 528,95 тыс.руб.;</w:t>
      </w:r>
    </w:p>
    <w:p w:rsidR="00983C98" w:rsidRPr="000B3B3F" w:rsidRDefault="00983C98" w:rsidP="00983C98">
      <w:pPr>
        <w:ind w:firstLine="708"/>
        <w:jc w:val="both"/>
        <w:rPr>
          <w:sz w:val="28"/>
          <w:szCs w:val="28"/>
        </w:rPr>
      </w:pPr>
      <w:r w:rsidRPr="000B3B3F">
        <w:rPr>
          <w:sz w:val="28"/>
          <w:szCs w:val="28"/>
        </w:rPr>
        <w:t>- сельскохозяйственной техники и инвентаря на сумму 898,78 тыс.руб.;</w:t>
      </w:r>
    </w:p>
    <w:p w:rsidR="00983C98" w:rsidRPr="000B3B3F" w:rsidRDefault="00983C98" w:rsidP="00983C98">
      <w:pPr>
        <w:ind w:firstLine="708"/>
        <w:jc w:val="both"/>
        <w:rPr>
          <w:sz w:val="28"/>
          <w:szCs w:val="28"/>
        </w:rPr>
      </w:pPr>
      <w:r w:rsidRPr="000B3B3F">
        <w:rPr>
          <w:sz w:val="28"/>
          <w:szCs w:val="28"/>
        </w:rPr>
        <w:t>- семян и посадочного материала на сумму 2295,64 тыс.руб.;</w:t>
      </w:r>
    </w:p>
    <w:p w:rsidR="00983C98" w:rsidRPr="000B3B3F" w:rsidRDefault="00983C98" w:rsidP="00983C98">
      <w:pPr>
        <w:ind w:firstLine="708"/>
        <w:jc w:val="both"/>
        <w:rPr>
          <w:sz w:val="28"/>
          <w:szCs w:val="28"/>
        </w:rPr>
      </w:pPr>
      <w:r w:rsidRPr="000B3B3F">
        <w:rPr>
          <w:sz w:val="28"/>
          <w:szCs w:val="28"/>
        </w:rPr>
        <w:t>- удобрений и ядохимикатов на сумму 946,49 тыс.руб.;</w:t>
      </w:r>
    </w:p>
    <w:p w:rsidR="00983C98" w:rsidRPr="000B3B3F" w:rsidRDefault="00983C98" w:rsidP="00983C98">
      <w:pPr>
        <w:ind w:firstLine="708"/>
        <w:jc w:val="both"/>
        <w:rPr>
          <w:sz w:val="28"/>
          <w:szCs w:val="28"/>
        </w:rPr>
      </w:pPr>
      <w:r w:rsidRPr="000B3B3F">
        <w:rPr>
          <w:sz w:val="28"/>
          <w:szCs w:val="28"/>
        </w:rPr>
        <w:t>- построено и отремонтировано 4 фермы на сумму 1 855,86 тыс.руб.</w:t>
      </w:r>
    </w:p>
    <w:p w:rsidR="00983C98" w:rsidRPr="000B3B3F" w:rsidRDefault="00983C98" w:rsidP="00983C98">
      <w:pPr>
        <w:ind w:firstLine="708"/>
        <w:jc w:val="both"/>
        <w:rPr>
          <w:sz w:val="28"/>
          <w:szCs w:val="28"/>
        </w:rPr>
      </w:pPr>
      <w:r w:rsidRPr="000B3B3F">
        <w:rPr>
          <w:sz w:val="28"/>
          <w:szCs w:val="28"/>
        </w:rPr>
        <w:t>Количество работающих в КФХ человек составило 214.</w:t>
      </w:r>
    </w:p>
    <w:p w:rsidR="00983C98" w:rsidRPr="000B3B3F" w:rsidRDefault="00983C98" w:rsidP="00983C98">
      <w:pPr>
        <w:ind w:firstLine="708"/>
        <w:jc w:val="both"/>
        <w:rPr>
          <w:sz w:val="28"/>
          <w:szCs w:val="28"/>
        </w:rPr>
      </w:pPr>
      <w:r w:rsidRPr="000B3B3F">
        <w:rPr>
          <w:sz w:val="28"/>
          <w:szCs w:val="28"/>
        </w:rPr>
        <w:t>Данные показатели будут увеличиваться по мере целевого использования гранта.</w:t>
      </w:r>
    </w:p>
    <w:p w:rsidR="00983C98" w:rsidRPr="000B3B3F" w:rsidRDefault="00983C98" w:rsidP="00983C98">
      <w:pPr>
        <w:contextualSpacing/>
        <w:jc w:val="both"/>
        <w:rPr>
          <w:sz w:val="28"/>
          <w:szCs w:val="28"/>
        </w:rPr>
      </w:pPr>
      <w:r w:rsidRPr="000B3B3F">
        <w:rPr>
          <w:sz w:val="28"/>
          <w:szCs w:val="28"/>
        </w:rPr>
        <w:tab/>
        <w:t>В 2016 году, для участия в конкурсе по отбору претендентов на получение гранта по поддержке начинающих фермеров в Министерство сельского хозяйства  Карачаево-Черкесской Республики было подано 385 заявок от Глав крестьянских (фермерских) хозяйств. По итогам конкурсного отбора получателями гранта стали 131 фермер.</w:t>
      </w:r>
    </w:p>
    <w:p w:rsidR="00983C98" w:rsidRPr="000B3B3F" w:rsidRDefault="00983C98" w:rsidP="00983C98">
      <w:pPr>
        <w:ind w:firstLine="708"/>
        <w:contextualSpacing/>
        <w:jc w:val="both"/>
        <w:rPr>
          <w:sz w:val="28"/>
          <w:szCs w:val="28"/>
        </w:rPr>
      </w:pPr>
      <w:r w:rsidRPr="000B3B3F">
        <w:rPr>
          <w:sz w:val="28"/>
          <w:szCs w:val="28"/>
        </w:rPr>
        <w:t xml:space="preserve">Для участия в конкурсе на получение гранта на развитие семейных животноводческих ферм в Министерство сельского хозяйства Карачаево-Черкесской Республики было подано 88 заявок от Глав крестьянских (фермерских) хозяйств, из них 33 фермера, стали обладателями гранта. </w:t>
      </w:r>
    </w:p>
    <w:p w:rsidR="00983C98" w:rsidRPr="000B3B3F" w:rsidRDefault="00983C98" w:rsidP="00983C98">
      <w:pPr>
        <w:ind w:firstLine="708"/>
        <w:jc w:val="both"/>
        <w:rPr>
          <w:sz w:val="28"/>
          <w:szCs w:val="28"/>
        </w:rPr>
      </w:pPr>
      <w:r w:rsidRPr="000B3B3F">
        <w:rPr>
          <w:sz w:val="28"/>
          <w:szCs w:val="28"/>
        </w:rPr>
        <w:t>Так же с 2015 года осуществляется реализации целевой программы по развитию сельскохозяйственной кооперации. Кооперация позволит вывести сельскохозяйственное производство  на качественно новый уровень. В условиях Карачаево-Черкесской Республики это позволит наладить переработку мяса и молока, хранение и переработку зерна, овощей, картофеля и плодов.</w:t>
      </w:r>
    </w:p>
    <w:p w:rsidR="00983C98" w:rsidRDefault="00983C98" w:rsidP="00983C98">
      <w:pPr>
        <w:jc w:val="both"/>
        <w:rPr>
          <w:sz w:val="28"/>
          <w:szCs w:val="28"/>
        </w:rPr>
      </w:pPr>
      <w:bookmarkStart w:id="0" w:name="_GoBack"/>
      <w:bookmarkEnd w:id="0"/>
      <w:r w:rsidRPr="00FA1015">
        <w:rPr>
          <w:sz w:val="28"/>
          <w:szCs w:val="28"/>
        </w:rPr>
        <w:t>По своим природно-климатическим условиям Карачаево-Черкесская Республика является уникальным регионом Российской Федерации, располагающим обширными летними горными пастбищами с высокой питательностью альпийского разно</w:t>
      </w:r>
      <w:r>
        <w:rPr>
          <w:sz w:val="28"/>
          <w:szCs w:val="28"/>
        </w:rPr>
        <w:t>травья, а также обладает необходимым потенциалом для обеспечения физической доступности продовольствия.</w:t>
      </w:r>
      <w:r w:rsidRPr="00FA1015">
        <w:rPr>
          <w:sz w:val="28"/>
          <w:szCs w:val="28"/>
        </w:rPr>
        <w:t xml:space="preserve"> </w:t>
      </w:r>
    </w:p>
    <w:p w:rsidR="00983C98" w:rsidRDefault="00983C98" w:rsidP="00983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Приоритетными </w:t>
      </w:r>
      <w:r w:rsidRPr="00142201">
        <w:rPr>
          <w:sz w:val="28"/>
          <w:szCs w:val="28"/>
        </w:rPr>
        <w:t>отраслями пищевой и перерабатывающей промышленности Карачаево-Черкесской Республики</w:t>
      </w:r>
      <w:r>
        <w:rPr>
          <w:sz w:val="28"/>
          <w:szCs w:val="28"/>
        </w:rPr>
        <w:t xml:space="preserve"> являются:</w:t>
      </w:r>
      <w:r w:rsidRPr="00142201">
        <w:rPr>
          <w:sz w:val="28"/>
          <w:szCs w:val="28"/>
        </w:rPr>
        <w:t xml:space="preserve"> </w:t>
      </w:r>
      <w:r>
        <w:rPr>
          <w:sz w:val="28"/>
          <w:szCs w:val="28"/>
        </w:rPr>
        <w:t>молочная</w:t>
      </w:r>
      <w:r w:rsidRPr="00142201">
        <w:rPr>
          <w:sz w:val="28"/>
          <w:szCs w:val="28"/>
        </w:rPr>
        <w:t>, мясная, хлебопекарная, кондитерская, сахарная</w:t>
      </w:r>
      <w:r>
        <w:rPr>
          <w:sz w:val="28"/>
          <w:szCs w:val="28"/>
        </w:rPr>
        <w:t>, переработка шерсти.</w:t>
      </w:r>
      <w:r w:rsidRPr="0014220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42201">
        <w:rPr>
          <w:sz w:val="28"/>
          <w:szCs w:val="28"/>
        </w:rPr>
        <w:t>Кроме того, динамично развивается производство питьевой и минеральной воды. Благодаря большому разнообразию полезных по своим свойствам минеральным источникам, республика входит в десятку регионов Российской Федерации производителей минеральной воды.</w:t>
      </w:r>
    </w:p>
    <w:p w:rsidR="00983C98" w:rsidRDefault="00983C98" w:rsidP="00983C98">
      <w:pPr>
        <w:ind w:firstLine="709"/>
        <w:jc w:val="both"/>
        <w:rPr>
          <w:bCs/>
          <w:sz w:val="28"/>
          <w:szCs w:val="28"/>
        </w:rPr>
      </w:pPr>
      <w:r w:rsidRPr="00142201">
        <w:rPr>
          <w:sz w:val="28"/>
          <w:szCs w:val="28"/>
        </w:rPr>
        <w:t>Пищевая промышленность региона объединяет более 100 средних и малых предприятий</w:t>
      </w:r>
      <w:r>
        <w:rPr>
          <w:sz w:val="28"/>
          <w:szCs w:val="28"/>
        </w:rPr>
        <w:t>.</w:t>
      </w:r>
      <w:r>
        <w:rPr>
          <w:bCs/>
          <w:i/>
          <w:sz w:val="28"/>
          <w:szCs w:val="28"/>
        </w:rPr>
        <w:t xml:space="preserve">      </w:t>
      </w:r>
      <w:r w:rsidRPr="00142201">
        <w:rPr>
          <w:bCs/>
          <w:i/>
          <w:sz w:val="28"/>
          <w:szCs w:val="28"/>
        </w:rPr>
        <w:t xml:space="preserve"> </w:t>
      </w:r>
      <w:proofErr w:type="gramStart"/>
      <w:r w:rsidRPr="00142201">
        <w:rPr>
          <w:bCs/>
          <w:sz w:val="28"/>
          <w:szCs w:val="28"/>
        </w:rPr>
        <w:t>Основным</w:t>
      </w:r>
      <w:r>
        <w:rPr>
          <w:bCs/>
          <w:sz w:val="28"/>
          <w:szCs w:val="28"/>
        </w:rPr>
        <w:t>и</w:t>
      </w:r>
      <w:r w:rsidRPr="00142201">
        <w:rPr>
          <w:bCs/>
          <w:sz w:val="28"/>
          <w:szCs w:val="28"/>
        </w:rPr>
        <w:t xml:space="preserve"> продуктами</w:t>
      </w:r>
      <w:r>
        <w:rPr>
          <w:bCs/>
          <w:sz w:val="28"/>
          <w:szCs w:val="28"/>
        </w:rPr>
        <w:t xml:space="preserve"> производства</w:t>
      </w:r>
      <w:r w:rsidRPr="00142201">
        <w:rPr>
          <w:bCs/>
          <w:sz w:val="28"/>
          <w:szCs w:val="28"/>
        </w:rPr>
        <w:t xml:space="preserve"> предприятий пищевой и перерабатывающей промышленности являются</w:t>
      </w:r>
      <w:r>
        <w:rPr>
          <w:bCs/>
          <w:sz w:val="28"/>
          <w:szCs w:val="28"/>
        </w:rPr>
        <w:t>:</w:t>
      </w:r>
      <w:r w:rsidRPr="00142201">
        <w:rPr>
          <w:bCs/>
          <w:sz w:val="28"/>
          <w:szCs w:val="28"/>
        </w:rPr>
        <w:t xml:space="preserve"> молочные продукты (молоко, кефир, ряженка, айран, сметана, сливочное масло, йогурты, </w:t>
      </w:r>
      <w:r>
        <w:rPr>
          <w:bCs/>
          <w:sz w:val="28"/>
          <w:szCs w:val="28"/>
        </w:rPr>
        <w:t xml:space="preserve">сыры, творог), мясные продукты, </w:t>
      </w:r>
      <w:r w:rsidRPr="00142201">
        <w:rPr>
          <w:bCs/>
          <w:sz w:val="28"/>
          <w:szCs w:val="28"/>
        </w:rPr>
        <w:t>колбасы</w:t>
      </w:r>
      <w:r>
        <w:rPr>
          <w:bCs/>
          <w:sz w:val="28"/>
          <w:szCs w:val="28"/>
        </w:rPr>
        <w:t xml:space="preserve"> всех видов</w:t>
      </w:r>
      <w:r w:rsidRPr="00142201">
        <w:rPr>
          <w:bCs/>
          <w:sz w:val="28"/>
          <w:szCs w:val="28"/>
        </w:rPr>
        <w:t xml:space="preserve">, хлеб и хлебобулочные изделия, </w:t>
      </w:r>
      <w:r>
        <w:rPr>
          <w:bCs/>
          <w:sz w:val="28"/>
          <w:szCs w:val="28"/>
        </w:rPr>
        <w:t>кондитерские</w:t>
      </w:r>
      <w:r w:rsidRPr="00142201">
        <w:rPr>
          <w:bCs/>
          <w:sz w:val="28"/>
          <w:szCs w:val="28"/>
        </w:rPr>
        <w:t xml:space="preserve"> изделия,</w:t>
      </w:r>
      <w:r>
        <w:rPr>
          <w:bCs/>
          <w:sz w:val="28"/>
          <w:szCs w:val="28"/>
        </w:rPr>
        <w:t xml:space="preserve"> </w:t>
      </w:r>
      <w:r w:rsidRPr="00142201">
        <w:rPr>
          <w:bCs/>
          <w:sz w:val="28"/>
          <w:szCs w:val="28"/>
        </w:rPr>
        <w:t>минеральная</w:t>
      </w:r>
      <w:r>
        <w:rPr>
          <w:bCs/>
          <w:sz w:val="28"/>
          <w:szCs w:val="28"/>
        </w:rPr>
        <w:t xml:space="preserve"> и питьевая </w:t>
      </w:r>
      <w:r w:rsidRPr="00142201">
        <w:rPr>
          <w:bCs/>
          <w:sz w:val="28"/>
          <w:szCs w:val="28"/>
        </w:rPr>
        <w:t xml:space="preserve">вода, </w:t>
      </w:r>
      <w:r>
        <w:rPr>
          <w:bCs/>
          <w:sz w:val="28"/>
          <w:szCs w:val="28"/>
        </w:rPr>
        <w:t>сахар и продукция от переработки шерсти.</w:t>
      </w:r>
      <w:proofErr w:type="gramEnd"/>
    </w:p>
    <w:p w:rsidR="00983C98" w:rsidRPr="002A447C" w:rsidRDefault="00983C98" w:rsidP="00983C98">
      <w:pPr>
        <w:jc w:val="both"/>
        <w:rPr>
          <w:bCs/>
          <w:sz w:val="28"/>
          <w:szCs w:val="28"/>
        </w:rPr>
      </w:pPr>
      <w:r w:rsidRPr="00142201">
        <w:rPr>
          <w:bCs/>
          <w:sz w:val="28"/>
          <w:szCs w:val="28"/>
        </w:rPr>
        <w:t>Объем отгруженных товаров, в том числе пищевых продуктов, включая напитки, в 2015 году составил</w:t>
      </w:r>
      <w:r>
        <w:rPr>
          <w:bCs/>
          <w:sz w:val="28"/>
          <w:szCs w:val="28"/>
        </w:rPr>
        <w:t xml:space="preserve"> </w:t>
      </w:r>
      <w:r w:rsidRPr="00142201">
        <w:rPr>
          <w:bCs/>
          <w:sz w:val="28"/>
          <w:szCs w:val="28"/>
        </w:rPr>
        <w:t>7867</w:t>
      </w:r>
      <w:r w:rsidRPr="00142201">
        <w:rPr>
          <w:sz w:val="28"/>
          <w:szCs w:val="28"/>
        </w:rPr>
        <w:t>,0 млн. руб.</w:t>
      </w:r>
      <w:r>
        <w:rPr>
          <w:sz w:val="28"/>
          <w:szCs w:val="28"/>
        </w:rPr>
        <w:t>,</w:t>
      </w:r>
      <w:r w:rsidRPr="00142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девять месяцев текущего года   </w:t>
      </w:r>
      <w:r w:rsidRPr="00142201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5881,1</w:t>
      </w:r>
      <w:r w:rsidRPr="00142201">
        <w:rPr>
          <w:sz w:val="28"/>
          <w:szCs w:val="28"/>
        </w:rPr>
        <w:t xml:space="preserve"> млн. руб. </w:t>
      </w:r>
      <w:r>
        <w:rPr>
          <w:sz w:val="28"/>
          <w:szCs w:val="28"/>
        </w:rPr>
        <w:t>что составляет 98,8% к аналогичному уровню 2015 года.</w:t>
      </w:r>
    </w:p>
    <w:p w:rsidR="00983C98" w:rsidRPr="00142201" w:rsidRDefault="00983C98" w:rsidP="00983C98">
      <w:pPr>
        <w:pStyle w:val="Title32"/>
        <w:ind w:left="0" w:right="0" w:firstLine="709"/>
        <w:jc w:val="both"/>
        <w:rPr>
          <w:rFonts w:ascii="Times New Roman" w:hAnsi="Times New Roman"/>
          <w:szCs w:val="28"/>
        </w:rPr>
      </w:pPr>
      <w:r w:rsidRPr="00142201">
        <w:rPr>
          <w:rFonts w:ascii="Times New Roman" w:hAnsi="Times New Roman"/>
          <w:b w:val="0"/>
          <w:bCs/>
          <w:caps w:val="0"/>
          <w:snapToGrid/>
          <w:szCs w:val="28"/>
        </w:rPr>
        <w:t xml:space="preserve">Индекс производства </w:t>
      </w:r>
      <w:r w:rsidRPr="00142201">
        <w:rPr>
          <w:rFonts w:ascii="Times New Roman" w:hAnsi="Times New Roman"/>
          <w:b w:val="0"/>
          <w:caps w:val="0"/>
          <w:szCs w:val="28"/>
        </w:rPr>
        <w:t>пищевых продуктов, включая напитки,</w:t>
      </w:r>
      <w:r w:rsidRPr="00142201">
        <w:rPr>
          <w:rFonts w:ascii="Times New Roman" w:hAnsi="Times New Roman"/>
          <w:b w:val="0"/>
          <w:bCs/>
          <w:caps w:val="0"/>
          <w:snapToGrid/>
          <w:szCs w:val="28"/>
        </w:rPr>
        <w:t xml:space="preserve"> в 2015 году- 104,8%</w:t>
      </w:r>
      <w:r w:rsidRPr="00686D1E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142201">
        <w:rPr>
          <w:rFonts w:ascii="Times New Roman" w:hAnsi="Times New Roman"/>
          <w:b w:val="0"/>
          <w:bCs/>
          <w:caps w:val="0"/>
          <w:snapToGrid/>
          <w:szCs w:val="28"/>
        </w:rPr>
        <w:t xml:space="preserve">Индекс производства </w:t>
      </w:r>
      <w:r w:rsidRPr="00142201">
        <w:rPr>
          <w:rFonts w:ascii="Times New Roman" w:hAnsi="Times New Roman"/>
          <w:b w:val="0"/>
          <w:caps w:val="0"/>
          <w:szCs w:val="28"/>
        </w:rPr>
        <w:t>пищевых продуктов, включая напитки,</w:t>
      </w:r>
      <w:r>
        <w:rPr>
          <w:rFonts w:ascii="Times New Roman" w:hAnsi="Times New Roman"/>
          <w:b w:val="0"/>
          <w:bCs/>
          <w:caps w:val="0"/>
          <w:snapToGrid/>
          <w:szCs w:val="28"/>
        </w:rPr>
        <w:t xml:space="preserve"> в январе-сентябре 2016 года к январю-сентябрю 2015 года -103,9</w:t>
      </w:r>
      <w:r w:rsidRPr="00142201">
        <w:rPr>
          <w:rFonts w:ascii="Times New Roman" w:hAnsi="Times New Roman"/>
          <w:b w:val="0"/>
          <w:bCs/>
          <w:caps w:val="0"/>
          <w:snapToGrid/>
          <w:szCs w:val="28"/>
        </w:rPr>
        <w:t>%.</w:t>
      </w:r>
    </w:p>
    <w:p w:rsidR="00983C98" w:rsidRPr="00142201" w:rsidRDefault="00983C98" w:rsidP="00983C9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31F91">
        <w:rPr>
          <w:sz w:val="28"/>
          <w:szCs w:val="28"/>
        </w:rPr>
        <w:t xml:space="preserve">Производство основных видов пищевых продуктов в 2015 году </w:t>
      </w:r>
      <w:r>
        <w:rPr>
          <w:sz w:val="28"/>
          <w:szCs w:val="28"/>
        </w:rPr>
        <w:t>составило</w:t>
      </w:r>
      <w:r w:rsidRPr="00B31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цельномолочной продукции – 36,0 тыс. тонн, масло сливочного – 2,20 тыс. тонн, сыров и творога – 0,60 тыс. тонн, хлеба и хлебобулочных изделий – 4,70 тыс. тонн, кондитерских изделий – 0,73 тыс. тонн, минеральной воды – 1063,0 млн. п/лит. </w:t>
      </w:r>
    </w:p>
    <w:p w:rsidR="00983C98" w:rsidRDefault="00983C98" w:rsidP="00983C98">
      <w:pPr>
        <w:pStyle w:val="a6"/>
        <w:ind w:left="0"/>
        <w:jc w:val="both"/>
        <w:rPr>
          <w:sz w:val="28"/>
          <w:szCs w:val="28"/>
        </w:rPr>
      </w:pPr>
      <w:r w:rsidRPr="00142201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142201">
        <w:rPr>
          <w:sz w:val="28"/>
          <w:szCs w:val="28"/>
        </w:rPr>
        <w:t xml:space="preserve"> производстве и переработке основных видов сельскохозяйственной продукции </w:t>
      </w:r>
      <w:r>
        <w:rPr>
          <w:sz w:val="28"/>
          <w:szCs w:val="28"/>
        </w:rPr>
        <w:t xml:space="preserve">в сентябре 2016 года </w:t>
      </w:r>
      <w:r w:rsidRPr="00142201">
        <w:rPr>
          <w:sz w:val="28"/>
          <w:szCs w:val="28"/>
        </w:rPr>
        <w:t xml:space="preserve">отмечена положительная динамика роста. Так, в период </w:t>
      </w:r>
      <w:r>
        <w:rPr>
          <w:sz w:val="28"/>
          <w:szCs w:val="28"/>
        </w:rPr>
        <w:t xml:space="preserve">за девять месяцев 2016 года на 4,9% увеличилось производство </w:t>
      </w:r>
      <w:r w:rsidRPr="00142201">
        <w:rPr>
          <w:sz w:val="28"/>
          <w:szCs w:val="28"/>
        </w:rPr>
        <w:t>хлеб</w:t>
      </w:r>
      <w:r>
        <w:rPr>
          <w:sz w:val="28"/>
          <w:szCs w:val="28"/>
        </w:rPr>
        <w:t>а и хлебобулочных изделий (2,67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онн), сыра и творога (0,67 тыс. тонн) на 10,5%, минеральной воды (898,5 млн. п/лит.) на 11,0%, кондитерских изделий (0,85 тыс.тонн) на 8,4% к аналогичному периоду прошлого года. При этом сократилось производство цельномолочной продукции (23,1 тыс. тонн) на 6,7%.</w:t>
      </w:r>
    </w:p>
    <w:p w:rsidR="00983C98" w:rsidRDefault="00983C98" w:rsidP="00983C9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2-3 года </w:t>
      </w:r>
      <w:r w:rsidRPr="00FA1015">
        <w:rPr>
          <w:rFonts w:ascii="Times New Roman" w:hAnsi="Times New Roman"/>
          <w:sz w:val="28"/>
          <w:szCs w:val="28"/>
        </w:rPr>
        <w:t>среднегодовое производство зерна составило 196</w:t>
      </w:r>
      <w:r>
        <w:rPr>
          <w:rFonts w:ascii="Times New Roman" w:hAnsi="Times New Roman"/>
          <w:sz w:val="28"/>
          <w:szCs w:val="28"/>
        </w:rPr>
        <w:t>,0</w:t>
      </w:r>
      <w:r w:rsidRPr="00FA1015">
        <w:rPr>
          <w:rFonts w:ascii="Times New Roman" w:hAnsi="Times New Roman"/>
          <w:sz w:val="28"/>
          <w:szCs w:val="28"/>
        </w:rPr>
        <w:t xml:space="preserve"> тыс. тонн, а в </w:t>
      </w:r>
      <w:r>
        <w:rPr>
          <w:rFonts w:ascii="Times New Roman" w:hAnsi="Times New Roman"/>
          <w:sz w:val="28"/>
          <w:szCs w:val="28"/>
        </w:rPr>
        <w:t xml:space="preserve">текущем </w:t>
      </w:r>
      <w:r w:rsidRPr="00FA1015"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/>
          <w:sz w:val="28"/>
          <w:szCs w:val="28"/>
        </w:rPr>
        <w:t xml:space="preserve">ожидается </w:t>
      </w:r>
      <w:r w:rsidRPr="00FA1015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300,0</w:t>
      </w:r>
      <w:r w:rsidRPr="00FA1015">
        <w:rPr>
          <w:rFonts w:ascii="Times New Roman" w:hAnsi="Times New Roman"/>
          <w:sz w:val="28"/>
          <w:szCs w:val="28"/>
        </w:rPr>
        <w:t xml:space="preserve"> тыс. тонн.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015">
        <w:rPr>
          <w:rFonts w:ascii="Times New Roman" w:hAnsi="Times New Roman"/>
          <w:sz w:val="28"/>
          <w:szCs w:val="28"/>
        </w:rPr>
        <w:t xml:space="preserve"> Основной масличной культурой республики является подсолнечник, </w:t>
      </w:r>
      <w:r>
        <w:rPr>
          <w:rFonts w:ascii="Times New Roman" w:hAnsi="Times New Roman"/>
          <w:sz w:val="28"/>
          <w:szCs w:val="28"/>
        </w:rPr>
        <w:t>валовое производство</w:t>
      </w:r>
      <w:r w:rsidRPr="00FA1015">
        <w:rPr>
          <w:rFonts w:ascii="Times New Roman" w:hAnsi="Times New Roman"/>
          <w:sz w:val="28"/>
          <w:szCs w:val="28"/>
        </w:rPr>
        <w:t xml:space="preserve"> составляет в среднем 16,0 тыс. тонн год. Одной из высокоэффективных культур является сахарная свекла, производство </w:t>
      </w:r>
      <w:r>
        <w:rPr>
          <w:rFonts w:ascii="Times New Roman" w:hAnsi="Times New Roman"/>
          <w:sz w:val="28"/>
          <w:szCs w:val="28"/>
        </w:rPr>
        <w:t xml:space="preserve">которой </w:t>
      </w:r>
      <w:r w:rsidRPr="00FA1015">
        <w:rPr>
          <w:rFonts w:ascii="Times New Roman" w:hAnsi="Times New Roman"/>
          <w:sz w:val="28"/>
          <w:szCs w:val="28"/>
        </w:rPr>
        <w:t>превысило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015">
        <w:rPr>
          <w:rFonts w:ascii="Times New Roman" w:hAnsi="Times New Roman"/>
          <w:sz w:val="28"/>
          <w:szCs w:val="28"/>
        </w:rPr>
        <w:t>270</w:t>
      </w:r>
      <w:r>
        <w:rPr>
          <w:rFonts w:ascii="Times New Roman" w:hAnsi="Times New Roman"/>
          <w:sz w:val="28"/>
          <w:szCs w:val="28"/>
        </w:rPr>
        <w:t>,0</w:t>
      </w:r>
      <w:r w:rsidRPr="00FA1015">
        <w:rPr>
          <w:rFonts w:ascii="Times New Roman" w:hAnsi="Times New Roman"/>
          <w:sz w:val="28"/>
          <w:szCs w:val="28"/>
        </w:rPr>
        <w:t xml:space="preserve"> тыс. тонн</w:t>
      </w:r>
      <w:r>
        <w:rPr>
          <w:rFonts w:ascii="Times New Roman" w:hAnsi="Times New Roman"/>
          <w:sz w:val="28"/>
          <w:szCs w:val="28"/>
        </w:rPr>
        <w:t xml:space="preserve">. Среднегодовое производство картофеля и овощей достигает 220,0 тыс. тонн и 32,0 тыс. тонн соответственно. </w:t>
      </w:r>
    </w:p>
    <w:p w:rsidR="00983C98" w:rsidRDefault="00983C98" w:rsidP="00983C9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животноводстве производство мяса скота и птицы превысило 57,0 тыс. тонн в живом весе, молока свыше 240 тыс. тонн, яиц 97,7 млн. штук.</w:t>
      </w:r>
    </w:p>
    <w:p w:rsidR="00983C98" w:rsidRPr="000B3B3F" w:rsidRDefault="00983C98" w:rsidP="00983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развитие агропромышленного комплекса республики связано с реализацией целого ряда инвестиционных проектов, направленных </w:t>
      </w:r>
      <w:r>
        <w:rPr>
          <w:sz w:val="28"/>
          <w:szCs w:val="28"/>
        </w:rPr>
        <w:lastRenderedPageBreak/>
        <w:t xml:space="preserve">на ускоренное </w:t>
      </w:r>
      <w:proofErr w:type="spellStart"/>
      <w:r>
        <w:rPr>
          <w:sz w:val="28"/>
          <w:szCs w:val="28"/>
        </w:rPr>
        <w:t>импортозамещение</w:t>
      </w:r>
      <w:proofErr w:type="spellEnd"/>
      <w:r>
        <w:rPr>
          <w:sz w:val="28"/>
          <w:szCs w:val="28"/>
        </w:rPr>
        <w:t xml:space="preserve"> в сфере сельскохозяйственного производства. Реализуемые проекты направлены на развитие семеноводства, садоводства, производства продукции растениеводства в закрытом грунте, мясного и молочного скотоводства, кролиководства, племенного птицеводства и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. </w:t>
      </w:r>
    </w:p>
    <w:p w:rsidR="00983C98" w:rsidRDefault="00983C98" w:rsidP="00983C98">
      <w:pPr>
        <w:ind w:firstLine="708"/>
        <w:jc w:val="both"/>
        <w:rPr>
          <w:sz w:val="28"/>
          <w:szCs w:val="28"/>
        </w:rPr>
      </w:pPr>
      <w:r w:rsidRPr="00E272F3">
        <w:rPr>
          <w:sz w:val="28"/>
          <w:szCs w:val="28"/>
        </w:rPr>
        <w:t>Повышение качества жизни сельского населения является одним из основных условий обеспечения устойчивого развития сельского хозяйства и сельских территорий. Взаимосвязь этих процессов определяет необходимость применения комплексного подхода к решению задач в области модернизации агропромышленного комплекса и социальной сферы села. В этой связи федеральные целевые программы, направленные на улучшение условий жизнедеятельности в сел</w:t>
      </w:r>
      <w:r>
        <w:rPr>
          <w:sz w:val="28"/>
          <w:szCs w:val="28"/>
        </w:rPr>
        <w:t>ь</w:t>
      </w:r>
      <w:r w:rsidRPr="00E272F3">
        <w:rPr>
          <w:sz w:val="28"/>
          <w:szCs w:val="28"/>
        </w:rPr>
        <w:t>ской местности, являются составной частью Государственной программы ра</w:t>
      </w:r>
      <w:r>
        <w:rPr>
          <w:sz w:val="28"/>
          <w:szCs w:val="28"/>
        </w:rPr>
        <w:t>з</w:t>
      </w:r>
      <w:r w:rsidRPr="00E272F3">
        <w:rPr>
          <w:sz w:val="28"/>
          <w:szCs w:val="28"/>
        </w:rPr>
        <w:t xml:space="preserve">вития сельского хозяйства </w:t>
      </w:r>
      <w:r>
        <w:rPr>
          <w:sz w:val="28"/>
          <w:szCs w:val="28"/>
        </w:rPr>
        <w:t xml:space="preserve">Карачаево-Черкесской Республики до </w:t>
      </w:r>
      <w:r w:rsidRPr="00E272F3">
        <w:rPr>
          <w:sz w:val="28"/>
          <w:szCs w:val="28"/>
        </w:rPr>
        <w:t>2020 год</w:t>
      </w:r>
      <w:r>
        <w:rPr>
          <w:sz w:val="28"/>
          <w:szCs w:val="28"/>
        </w:rPr>
        <w:t>а</w:t>
      </w:r>
      <w:r w:rsidRPr="00E272F3">
        <w:rPr>
          <w:sz w:val="28"/>
          <w:szCs w:val="28"/>
        </w:rPr>
        <w:t>.</w:t>
      </w:r>
    </w:p>
    <w:p w:rsidR="00983C98" w:rsidRDefault="00983C98" w:rsidP="00983C98">
      <w:pPr>
        <w:ind w:firstLine="708"/>
        <w:jc w:val="both"/>
        <w:rPr>
          <w:sz w:val="28"/>
          <w:szCs w:val="28"/>
        </w:rPr>
      </w:pPr>
      <w:r w:rsidRPr="00D11B13">
        <w:rPr>
          <w:sz w:val="28"/>
          <w:szCs w:val="28"/>
        </w:rPr>
        <w:t>Реализация мероприятий по федеральной целевой программе «Социальное развитие села до 2013 года» и затем, у</w:t>
      </w:r>
      <w:r w:rsidRPr="009F682F">
        <w:rPr>
          <w:sz w:val="28"/>
          <w:szCs w:val="28"/>
        </w:rPr>
        <w:t>читывая эффективность программно</w:t>
      </w:r>
      <w:r w:rsidRPr="00D11B13">
        <w:rPr>
          <w:sz w:val="28"/>
          <w:szCs w:val="28"/>
        </w:rPr>
        <w:t xml:space="preserve"> - </w:t>
      </w:r>
      <w:r w:rsidRPr="009F682F">
        <w:rPr>
          <w:sz w:val="28"/>
          <w:szCs w:val="28"/>
        </w:rPr>
        <w:t>целевого подхода к развитию сельских</w:t>
      </w:r>
      <w:r w:rsidRPr="00D11B13">
        <w:rPr>
          <w:sz w:val="28"/>
          <w:szCs w:val="28"/>
        </w:rPr>
        <w:t xml:space="preserve"> </w:t>
      </w:r>
      <w:r w:rsidRPr="009F682F">
        <w:rPr>
          <w:sz w:val="28"/>
          <w:szCs w:val="28"/>
        </w:rPr>
        <w:t xml:space="preserve">территорий постановлением Правительства Российской Федерации от 15 </w:t>
      </w:r>
      <w:r w:rsidRPr="00D11B13">
        <w:rPr>
          <w:sz w:val="28"/>
          <w:szCs w:val="28"/>
        </w:rPr>
        <w:t>июля 2013 г</w:t>
      </w:r>
      <w:r>
        <w:rPr>
          <w:sz w:val="28"/>
          <w:szCs w:val="28"/>
        </w:rPr>
        <w:t>ода</w:t>
      </w:r>
      <w:r w:rsidRPr="00D11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11B13">
        <w:rPr>
          <w:sz w:val="28"/>
          <w:szCs w:val="28"/>
        </w:rPr>
        <w:t xml:space="preserve">№ </w:t>
      </w:r>
      <w:r w:rsidRPr="009F682F">
        <w:rPr>
          <w:sz w:val="28"/>
          <w:szCs w:val="28"/>
        </w:rPr>
        <w:t>598</w:t>
      </w:r>
      <w:r>
        <w:rPr>
          <w:sz w:val="28"/>
          <w:szCs w:val="28"/>
        </w:rPr>
        <w:t xml:space="preserve"> была </w:t>
      </w:r>
      <w:r w:rsidRPr="009F682F">
        <w:rPr>
          <w:sz w:val="28"/>
          <w:szCs w:val="28"/>
        </w:rPr>
        <w:t>утверждена новая федеральная целевая программа «Усто</w:t>
      </w:r>
      <w:r w:rsidRPr="00D11B13">
        <w:rPr>
          <w:sz w:val="28"/>
          <w:szCs w:val="28"/>
        </w:rPr>
        <w:t xml:space="preserve">йчивое </w:t>
      </w:r>
      <w:r w:rsidRPr="009F682F">
        <w:rPr>
          <w:sz w:val="28"/>
          <w:szCs w:val="28"/>
        </w:rPr>
        <w:t>развитие сельских территорий на 2014</w:t>
      </w:r>
      <w:r w:rsidRPr="00D11B13">
        <w:rPr>
          <w:sz w:val="28"/>
          <w:szCs w:val="28"/>
        </w:rPr>
        <w:t>-</w:t>
      </w:r>
      <w:r w:rsidRPr="009F682F">
        <w:rPr>
          <w:sz w:val="28"/>
          <w:szCs w:val="28"/>
        </w:rPr>
        <w:t>2017 годы и на период до 2020 г</w:t>
      </w:r>
      <w:r w:rsidRPr="00D11B13">
        <w:rPr>
          <w:sz w:val="28"/>
          <w:szCs w:val="28"/>
        </w:rPr>
        <w:t>ода».</w:t>
      </w:r>
    </w:p>
    <w:p w:rsidR="00983C98" w:rsidRPr="00200251" w:rsidRDefault="00983C98" w:rsidP="00983C98">
      <w:pPr>
        <w:ind w:firstLine="708"/>
        <w:jc w:val="both"/>
        <w:rPr>
          <w:sz w:val="28"/>
          <w:szCs w:val="28"/>
        </w:rPr>
      </w:pPr>
      <w:r w:rsidRPr="00D11B13">
        <w:rPr>
          <w:sz w:val="28"/>
          <w:szCs w:val="28"/>
        </w:rPr>
        <w:t xml:space="preserve">Достижение поставленных целей и задач предусматривается осуществлять </w:t>
      </w:r>
      <w:r w:rsidRPr="00200251">
        <w:rPr>
          <w:sz w:val="28"/>
          <w:szCs w:val="28"/>
        </w:rPr>
        <w:t xml:space="preserve">путем реализации комплекса мероприятий, который включает мероприятия действующей программы социального развития села в части развития жилищного строительства и социально- инженерной инфраструктуры, а также ряд новых направлений: </w:t>
      </w:r>
      <w:proofErr w:type="spellStart"/>
      <w:r w:rsidRPr="00200251">
        <w:rPr>
          <w:sz w:val="28"/>
          <w:szCs w:val="28"/>
        </w:rPr>
        <w:t>грантовая</w:t>
      </w:r>
      <w:proofErr w:type="spellEnd"/>
      <w:r w:rsidRPr="00200251">
        <w:rPr>
          <w:sz w:val="28"/>
          <w:szCs w:val="28"/>
        </w:rPr>
        <w:t xml:space="preserve"> поддержка проектов местных инициатив,</w:t>
      </w:r>
      <w:r w:rsidRPr="00444891">
        <w:rPr>
          <w:sz w:val="28"/>
          <w:szCs w:val="28"/>
        </w:rPr>
        <w:t xml:space="preserve"> </w:t>
      </w:r>
      <w:r w:rsidRPr="00200251">
        <w:rPr>
          <w:sz w:val="28"/>
          <w:szCs w:val="28"/>
        </w:rPr>
        <w:t>разработанных и реализуемых при участии сельских жителей</w:t>
      </w:r>
      <w:r>
        <w:rPr>
          <w:sz w:val="28"/>
          <w:szCs w:val="28"/>
        </w:rPr>
        <w:t>,</w:t>
      </w:r>
      <w:r w:rsidRPr="00444891">
        <w:rPr>
          <w:sz w:val="28"/>
          <w:szCs w:val="28"/>
        </w:rPr>
        <w:t xml:space="preserve"> строительство  </w:t>
      </w:r>
      <w:proofErr w:type="spellStart"/>
      <w:r w:rsidRPr="00444891">
        <w:rPr>
          <w:sz w:val="28"/>
          <w:szCs w:val="28"/>
        </w:rPr>
        <w:t>ФАП</w:t>
      </w:r>
      <w:r>
        <w:rPr>
          <w:sz w:val="28"/>
          <w:szCs w:val="28"/>
        </w:rPr>
        <w:t>ов</w:t>
      </w:r>
      <w:proofErr w:type="spellEnd"/>
      <w:r w:rsidRPr="00444891">
        <w:rPr>
          <w:sz w:val="28"/>
          <w:szCs w:val="28"/>
        </w:rPr>
        <w:t>, школ, детских садов</w:t>
      </w:r>
      <w:r w:rsidRPr="00200251">
        <w:rPr>
          <w:sz w:val="28"/>
          <w:szCs w:val="28"/>
        </w:rPr>
        <w:t>, проведение всероссийских мероприятий, направленных на сохранение и популяризацию культу</w:t>
      </w:r>
      <w:r>
        <w:rPr>
          <w:sz w:val="28"/>
          <w:szCs w:val="28"/>
        </w:rPr>
        <w:t>р</w:t>
      </w:r>
      <w:r w:rsidRPr="0020025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200251">
        <w:rPr>
          <w:sz w:val="28"/>
          <w:szCs w:val="28"/>
        </w:rPr>
        <w:t xml:space="preserve">- исторического наследия </w:t>
      </w:r>
      <w:r>
        <w:rPr>
          <w:sz w:val="28"/>
          <w:szCs w:val="28"/>
        </w:rPr>
        <w:t>села.</w:t>
      </w:r>
    </w:p>
    <w:p w:rsidR="00983C98" w:rsidRPr="005218D8" w:rsidRDefault="00983C98" w:rsidP="00983C98">
      <w:pPr>
        <w:ind w:firstLine="708"/>
        <w:jc w:val="both"/>
        <w:rPr>
          <w:sz w:val="28"/>
          <w:szCs w:val="28"/>
        </w:rPr>
      </w:pPr>
      <w:r w:rsidRPr="005218D8">
        <w:rPr>
          <w:sz w:val="28"/>
          <w:szCs w:val="28"/>
        </w:rPr>
        <w:t>Объем средств, выделенных на   реализацию программы за счет всех источников финансирования</w:t>
      </w:r>
      <w:r>
        <w:rPr>
          <w:sz w:val="28"/>
          <w:szCs w:val="28"/>
        </w:rPr>
        <w:t>, составил более 700,0 млн. рублей.</w:t>
      </w:r>
      <w:r w:rsidRPr="005218D8">
        <w:rPr>
          <w:sz w:val="28"/>
          <w:szCs w:val="28"/>
        </w:rPr>
        <w:t xml:space="preserve"> Большая часть этих средств была направлена на комплексное обустройство сельских поселений объектами социальной и инженерной инфраструктуры населенных пунктов, как основного элемента в системе жизнедеятельности населения.</w:t>
      </w:r>
    </w:p>
    <w:p w:rsidR="00983C98" w:rsidRDefault="00983C98" w:rsidP="00983C98">
      <w:pPr>
        <w:ind w:firstLine="708"/>
        <w:jc w:val="both"/>
        <w:rPr>
          <w:sz w:val="28"/>
          <w:szCs w:val="28"/>
        </w:rPr>
      </w:pPr>
      <w:r w:rsidRPr="00C318CF">
        <w:rPr>
          <w:sz w:val="28"/>
          <w:szCs w:val="28"/>
        </w:rPr>
        <w:t>В результате реализации программных мероприятий</w:t>
      </w:r>
      <w:r>
        <w:rPr>
          <w:sz w:val="28"/>
          <w:szCs w:val="28"/>
        </w:rPr>
        <w:t xml:space="preserve">  построено и введено в эксплуатацию 187,21 км газовых сетей, 142,68 км водопроводных сетей, построено и введено в строй 14 фельдшерско-акушерских пункта, в первом полугодии 2017 года будет завершено строительство современной общеобразовательной школы на 260 ученических  мест в селе </w:t>
      </w:r>
      <w:proofErr w:type="spellStart"/>
      <w:r>
        <w:rPr>
          <w:sz w:val="28"/>
          <w:szCs w:val="28"/>
        </w:rPr>
        <w:t>Холоднородниковское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Прикубанского</w:t>
      </w:r>
      <w:proofErr w:type="spellEnd"/>
      <w:r>
        <w:rPr>
          <w:sz w:val="28"/>
          <w:szCs w:val="28"/>
        </w:rPr>
        <w:t xml:space="preserve"> района, построено пять спортивных открытых площадок на площади 4500 кв.м., в станице Зеленчукской построена и введена в строй  в 2015 году детская игровая площадка.</w:t>
      </w:r>
    </w:p>
    <w:p w:rsidR="00983C98" w:rsidRDefault="00983C98" w:rsidP="00983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 период с 2011 по 2015 годы улучшили жилищные условия -1879 граждан,</w:t>
      </w:r>
      <w:r w:rsidRPr="00290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проживающих на селе, </w:t>
      </w:r>
      <w:r w:rsidRPr="000B449A">
        <w:rPr>
          <w:sz w:val="28"/>
          <w:szCs w:val="28"/>
        </w:rPr>
        <w:t xml:space="preserve">в том числе молодых семей и молодых специалистов </w:t>
      </w:r>
      <w:r>
        <w:rPr>
          <w:sz w:val="28"/>
          <w:szCs w:val="28"/>
        </w:rPr>
        <w:t>- 481 человек.</w:t>
      </w:r>
    </w:p>
    <w:p w:rsidR="00983C98" w:rsidRDefault="00983C98" w:rsidP="00983C98">
      <w:pPr>
        <w:ind w:firstLine="708"/>
        <w:jc w:val="both"/>
        <w:rPr>
          <w:sz w:val="28"/>
          <w:szCs w:val="28"/>
        </w:rPr>
      </w:pPr>
      <w:r w:rsidRPr="008F1F4E">
        <w:rPr>
          <w:sz w:val="28"/>
          <w:szCs w:val="28"/>
        </w:rPr>
        <w:t>Кроме того, в текущем году в рамках указанной программы продолжены</w:t>
      </w:r>
      <w:r w:rsidRPr="005218D8">
        <w:rPr>
          <w:sz w:val="28"/>
          <w:szCs w:val="28"/>
        </w:rPr>
        <w:t xml:space="preserve"> </w:t>
      </w:r>
      <w:r w:rsidRPr="008F1F4E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8F1F4E">
        <w:rPr>
          <w:sz w:val="28"/>
          <w:szCs w:val="28"/>
        </w:rPr>
        <w:t xml:space="preserve"> </w:t>
      </w:r>
      <w:r>
        <w:rPr>
          <w:sz w:val="28"/>
          <w:szCs w:val="28"/>
        </w:rPr>
        <w:t>по газификации села и обеспечение качественной питьевой водой селян республики. Прогнозируется в текущем году ввести в эксплуатацию:</w:t>
      </w:r>
    </w:p>
    <w:p w:rsidR="00983C98" w:rsidRDefault="00983C98" w:rsidP="00983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- 8,4 км газовых сетей;</w:t>
      </w:r>
    </w:p>
    <w:p w:rsidR="00983C98" w:rsidRDefault="00983C98" w:rsidP="00983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-13,6 км локальных водопроводов;</w:t>
      </w:r>
    </w:p>
    <w:p w:rsidR="00983C98" w:rsidRDefault="00983C98" w:rsidP="00983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-177 кв.м. улучшенного жилья граждан на селе;</w:t>
      </w:r>
    </w:p>
    <w:p w:rsidR="00983C98" w:rsidRDefault="00983C98" w:rsidP="00983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- 123 кв.м.  жилья для молодых специалистов и молодых семей;</w:t>
      </w:r>
    </w:p>
    <w:p w:rsidR="00983C98" w:rsidRDefault="00983C98" w:rsidP="00983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новую игровую площадку пос. </w:t>
      </w:r>
      <w:proofErr w:type="spellStart"/>
      <w:r>
        <w:rPr>
          <w:sz w:val="28"/>
          <w:szCs w:val="28"/>
        </w:rPr>
        <w:t>Эркен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Шахар</w:t>
      </w:r>
      <w:proofErr w:type="spellEnd"/>
      <w:r>
        <w:rPr>
          <w:sz w:val="28"/>
          <w:szCs w:val="28"/>
        </w:rPr>
        <w:t xml:space="preserve"> Ногайского района.</w:t>
      </w:r>
    </w:p>
    <w:p w:rsidR="00983C98" w:rsidRDefault="00983C98" w:rsidP="00983C98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Надо отметить, что в текущем году участвуем в реализации нового мероприятия в рамках ФЦП УРСТ – это строительство сельских автодорог к наиболее значимым объектам села. Таким образом, в 2016 году планируется построить автодорогу от федеральной трассы Лермонтов - Черкесск до </w:t>
      </w:r>
      <w:proofErr w:type="spellStart"/>
      <w:r>
        <w:rPr>
          <w:sz w:val="28"/>
          <w:szCs w:val="28"/>
        </w:rPr>
        <w:t>зернотока</w:t>
      </w:r>
      <w:proofErr w:type="spellEnd"/>
      <w:r>
        <w:rPr>
          <w:sz w:val="28"/>
          <w:szCs w:val="28"/>
        </w:rPr>
        <w:t xml:space="preserve"> пос. Водораздельный </w:t>
      </w:r>
      <w:proofErr w:type="spellStart"/>
      <w:r>
        <w:rPr>
          <w:sz w:val="28"/>
          <w:szCs w:val="28"/>
        </w:rPr>
        <w:t>Прикубанского</w:t>
      </w:r>
      <w:proofErr w:type="spellEnd"/>
      <w:r>
        <w:rPr>
          <w:sz w:val="28"/>
          <w:szCs w:val="28"/>
        </w:rPr>
        <w:t xml:space="preserve"> района, также в текущем году будут построены три дома культуры в а. </w:t>
      </w:r>
      <w:proofErr w:type="spellStart"/>
      <w:r>
        <w:rPr>
          <w:sz w:val="28"/>
          <w:szCs w:val="28"/>
        </w:rPr>
        <w:t>Кош-Хабль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Хабезского</w:t>
      </w:r>
      <w:proofErr w:type="spellEnd"/>
      <w:r>
        <w:rPr>
          <w:sz w:val="28"/>
          <w:szCs w:val="28"/>
        </w:rPr>
        <w:t xml:space="preserve"> района, в а. </w:t>
      </w:r>
      <w:proofErr w:type="spellStart"/>
      <w:r>
        <w:rPr>
          <w:sz w:val="28"/>
          <w:szCs w:val="28"/>
        </w:rPr>
        <w:t>Хурзук</w:t>
      </w:r>
      <w:proofErr w:type="spellEnd"/>
      <w:r>
        <w:rPr>
          <w:sz w:val="28"/>
          <w:szCs w:val="28"/>
        </w:rPr>
        <w:t xml:space="preserve"> Карачаевского района и в а. </w:t>
      </w:r>
      <w:proofErr w:type="spellStart"/>
      <w:r>
        <w:rPr>
          <w:sz w:val="28"/>
          <w:szCs w:val="28"/>
        </w:rPr>
        <w:t>Псыж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Прикубанского</w:t>
      </w:r>
      <w:proofErr w:type="spellEnd"/>
      <w:r>
        <w:rPr>
          <w:sz w:val="28"/>
          <w:szCs w:val="28"/>
        </w:rPr>
        <w:t xml:space="preserve"> района.</w:t>
      </w:r>
      <w:r>
        <w:rPr>
          <w:bCs/>
          <w:sz w:val="28"/>
          <w:szCs w:val="28"/>
        </w:rPr>
        <w:t xml:space="preserve"> </w:t>
      </w:r>
    </w:p>
    <w:p w:rsidR="0057128E" w:rsidRDefault="0057128E"/>
    <w:sectPr w:rsidR="0057128E" w:rsidSect="0019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3C98"/>
    <w:rsid w:val="0011599C"/>
    <w:rsid w:val="00190DDC"/>
    <w:rsid w:val="0057128E"/>
    <w:rsid w:val="00983C98"/>
    <w:rsid w:val="00C4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3C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3C9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83C98"/>
    <w:pPr>
      <w:ind w:left="720"/>
      <w:contextualSpacing/>
    </w:pPr>
  </w:style>
  <w:style w:type="paragraph" w:customStyle="1" w:styleId="Title32">
    <w:name w:val="Title32"/>
    <w:basedOn w:val="a"/>
    <w:rsid w:val="00983C98"/>
    <w:pPr>
      <w:ind w:left="-68" w:right="57" w:firstLine="74"/>
      <w:jc w:val="center"/>
    </w:pPr>
    <w:rPr>
      <w:rFonts w:ascii="Arial" w:hAnsi="Arial"/>
      <w:b/>
      <w:caps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mcx63</dc:creator>
  <cp:keywords/>
  <dc:description/>
  <cp:lastModifiedBy>Admin</cp:lastModifiedBy>
  <cp:revision>2</cp:revision>
  <dcterms:created xsi:type="dcterms:W3CDTF">2016-11-02T07:28:00Z</dcterms:created>
  <dcterms:modified xsi:type="dcterms:W3CDTF">2016-11-02T07:28:00Z</dcterms:modified>
</cp:coreProperties>
</file>